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028" w:rsidRDefault="004236A4" w:rsidP="00F26342">
      <w:pPr>
        <w:pStyle w:val="5"/>
        <w:jc w:val="center"/>
        <w:rPr>
          <w:color w:val="000000"/>
        </w:rPr>
      </w:pPr>
      <w:r>
        <w:rPr>
          <w:b w:val="0"/>
          <w:i w:val="0"/>
          <w:sz w:val="24"/>
          <w:szCs w:val="24"/>
        </w:rPr>
        <w:t xml:space="preserve">                                                                                  </w:t>
      </w:r>
    </w:p>
    <w:p w:rsidR="008951BF" w:rsidRDefault="008951BF" w:rsidP="00DA6028">
      <w:pPr>
        <w:pStyle w:val="20"/>
        <w:shd w:val="clear" w:color="auto" w:fill="auto"/>
        <w:spacing w:line="260" w:lineRule="exact"/>
        <w:ind w:left="20"/>
        <w:jc w:val="center"/>
        <w:rPr>
          <w:color w:val="000000"/>
        </w:rPr>
      </w:pPr>
    </w:p>
    <w:p w:rsidR="00DA6028" w:rsidRPr="000332E5" w:rsidRDefault="008A462F" w:rsidP="000332E5">
      <w:pPr>
        <w:pStyle w:val="20"/>
        <w:shd w:val="clear" w:color="auto" w:fill="auto"/>
        <w:spacing w:line="240" w:lineRule="auto"/>
        <w:jc w:val="center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</w:t>
      </w:r>
      <w:r w:rsidR="003E5794">
        <w:rPr>
          <w:color w:val="000000"/>
          <w:sz w:val="28"/>
          <w:szCs w:val="28"/>
        </w:rPr>
        <w:t xml:space="preserve"> по созданию</w:t>
      </w:r>
      <w:r w:rsidR="00DA6028" w:rsidRPr="000332E5">
        <w:rPr>
          <w:color w:val="000000"/>
          <w:sz w:val="28"/>
          <w:szCs w:val="28"/>
        </w:rPr>
        <w:t xml:space="preserve"> маневренных и патрульно-контрольных групп</w:t>
      </w:r>
    </w:p>
    <w:p w:rsidR="00DA6028" w:rsidRPr="000332E5" w:rsidRDefault="00DA6028" w:rsidP="000332E5">
      <w:pPr>
        <w:pStyle w:val="20"/>
        <w:shd w:val="clear" w:color="auto" w:fill="auto"/>
        <w:spacing w:line="240" w:lineRule="auto"/>
        <w:jc w:val="both"/>
        <w:rPr>
          <w:b w:val="0"/>
          <w:color w:val="000000"/>
          <w:sz w:val="28"/>
          <w:szCs w:val="28"/>
        </w:rPr>
      </w:pPr>
    </w:p>
    <w:p w:rsidR="00DA6028" w:rsidRDefault="00DA6028" w:rsidP="000332E5">
      <w:pPr>
        <w:pStyle w:val="20"/>
        <w:shd w:val="clear" w:color="auto" w:fill="auto"/>
        <w:spacing w:line="240" w:lineRule="auto"/>
        <w:jc w:val="center"/>
        <w:rPr>
          <w:color w:val="000000"/>
          <w:sz w:val="28"/>
          <w:szCs w:val="28"/>
        </w:rPr>
      </w:pPr>
      <w:r w:rsidRPr="000332E5">
        <w:rPr>
          <w:color w:val="000000"/>
          <w:sz w:val="28"/>
          <w:szCs w:val="28"/>
        </w:rPr>
        <w:t>I. ОБЩ</w:t>
      </w:r>
      <w:r w:rsidR="004236A4">
        <w:rPr>
          <w:color w:val="000000"/>
          <w:sz w:val="28"/>
          <w:szCs w:val="28"/>
        </w:rPr>
        <w:t>И</w:t>
      </w:r>
      <w:r w:rsidRPr="000332E5">
        <w:rPr>
          <w:color w:val="000000"/>
          <w:sz w:val="28"/>
          <w:szCs w:val="28"/>
        </w:rPr>
        <w:t>Е ПОЛОЖЕНИ</w:t>
      </w:r>
      <w:r w:rsidR="004236A4">
        <w:rPr>
          <w:color w:val="000000"/>
          <w:sz w:val="28"/>
          <w:szCs w:val="28"/>
        </w:rPr>
        <w:t>Я</w:t>
      </w:r>
    </w:p>
    <w:p w:rsidR="000332E5" w:rsidRPr="000332E5" w:rsidRDefault="000332E5" w:rsidP="000332E5">
      <w:pPr>
        <w:pStyle w:val="2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DA6028" w:rsidRPr="000332E5" w:rsidRDefault="003E5794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Положение </w:t>
      </w:r>
      <w:r w:rsidR="00DA6028" w:rsidRPr="000332E5">
        <w:rPr>
          <w:color w:val="000000"/>
          <w:sz w:val="28"/>
          <w:szCs w:val="28"/>
        </w:rPr>
        <w:t>по созданию и организации работы, маневренных и патрульно-контрольных групп разработаны в соответствии с Федеральным законом Российской Федерации от 21.12.1994 № 69-ФЗ «О пожарной безопасности», Федеральным законом Российской Федерации от 21.12.1994 № 68-ФЗ «О защите населения и территорий от чрезвычайных ситуаций природного и техногенного характера», Федеральным законом от 6.10.2003 № 131-Ф</w:t>
      </w:r>
      <w:r>
        <w:rPr>
          <w:color w:val="000000"/>
          <w:sz w:val="28"/>
          <w:szCs w:val="28"/>
        </w:rPr>
        <w:t>З</w:t>
      </w:r>
      <w:r w:rsidR="00DA6028" w:rsidRPr="000332E5">
        <w:rPr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Федерации». Данн</w:t>
      </w:r>
      <w:r>
        <w:rPr>
          <w:color w:val="000000"/>
          <w:sz w:val="28"/>
          <w:szCs w:val="28"/>
        </w:rPr>
        <w:t>ое</w:t>
      </w:r>
      <w:r w:rsidR="00DA6028" w:rsidRPr="000332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положение</w:t>
      </w:r>
      <w:r w:rsidR="00DA6028" w:rsidRPr="000332E5">
        <w:rPr>
          <w:color w:val="000000"/>
          <w:sz w:val="28"/>
          <w:szCs w:val="28"/>
        </w:rPr>
        <w:t xml:space="preserve"> определя</w:t>
      </w:r>
      <w:r>
        <w:rPr>
          <w:color w:val="000000"/>
          <w:sz w:val="28"/>
          <w:szCs w:val="28"/>
        </w:rPr>
        <w:t>е</w:t>
      </w:r>
      <w:r w:rsidR="00DA6028" w:rsidRPr="000332E5">
        <w:rPr>
          <w:color w:val="000000"/>
          <w:sz w:val="28"/>
          <w:szCs w:val="28"/>
        </w:rPr>
        <w:t>т общие положения по планированию, назначению, порядку организации и обеспечения деятельности маневренных и контрольно-патрульных групп.</w:t>
      </w:r>
    </w:p>
    <w:p w:rsidR="00DA6028" w:rsidRPr="000332E5" w:rsidRDefault="00DA6028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 xml:space="preserve">Целью </w:t>
      </w:r>
      <w:r w:rsidR="00832F6A" w:rsidRPr="000332E5">
        <w:rPr>
          <w:color w:val="000000"/>
          <w:sz w:val="28"/>
          <w:szCs w:val="28"/>
        </w:rPr>
        <w:t xml:space="preserve">маневренных и патрульно-контрольных групп </w:t>
      </w:r>
      <w:r w:rsidRPr="000332E5">
        <w:rPr>
          <w:color w:val="000000"/>
          <w:sz w:val="28"/>
          <w:szCs w:val="28"/>
        </w:rPr>
        <w:t>является создание условий для организации работы по профилактике возгораний сухой растительности, как одной из основных причин возникновения природных пожаров, принятия дополнительных мер по предупреждению возникновения ЧС в пожароопасный сезон, сокращение сроков реагирования на чрезвычайные ситуации и происшествия, связанные с природными пожарами (загораниями), усиление мер по защите населенных пунктов, объектов различных видов собственности от угрозы перехода природных пожаров (загораний), усиление работы с населением.</w:t>
      </w:r>
    </w:p>
    <w:p w:rsidR="000332E5" w:rsidRDefault="000332E5" w:rsidP="000332E5">
      <w:pPr>
        <w:pStyle w:val="4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bookmarkStart w:id="0" w:name="bookmark0"/>
    </w:p>
    <w:p w:rsidR="000A3165" w:rsidRDefault="000A3165" w:rsidP="000332E5">
      <w:pPr>
        <w:pStyle w:val="4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0332E5">
        <w:rPr>
          <w:color w:val="000000"/>
          <w:sz w:val="28"/>
          <w:szCs w:val="28"/>
        </w:rPr>
        <w:t>Термины и определения</w:t>
      </w:r>
      <w:bookmarkEnd w:id="0"/>
    </w:p>
    <w:p w:rsidR="004236A4" w:rsidRPr="000332E5" w:rsidRDefault="004236A4" w:rsidP="000332E5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0A3165" w:rsidRPr="000332E5" w:rsidRDefault="000A316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В настоящ</w:t>
      </w:r>
      <w:r w:rsidR="00245E48">
        <w:rPr>
          <w:color w:val="000000"/>
          <w:sz w:val="28"/>
          <w:szCs w:val="28"/>
        </w:rPr>
        <w:t>ем</w:t>
      </w:r>
      <w:r w:rsidRPr="000332E5">
        <w:rPr>
          <w:color w:val="000000"/>
          <w:sz w:val="28"/>
          <w:szCs w:val="28"/>
        </w:rPr>
        <w:t xml:space="preserve"> </w:t>
      </w:r>
      <w:r w:rsidR="00245E48">
        <w:rPr>
          <w:color w:val="000000"/>
          <w:sz w:val="28"/>
          <w:szCs w:val="28"/>
        </w:rPr>
        <w:t>положении</w:t>
      </w:r>
      <w:r w:rsidRPr="000332E5">
        <w:rPr>
          <w:color w:val="000000"/>
          <w:sz w:val="28"/>
          <w:szCs w:val="28"/>
        </w:rPr>
        <w:t xml:space="preserve"> используются следующие термины с соответствующими определениями:</w:t>
      </w:r>
    </w:p>
    <w:p w:rsidR="000A3165" w:rsidRPr="000332E5" w:rsidRDefault="000A316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rStyle w:val="a4"/>
          <w:sz w:val="28"/>
          <w:szCs w:val="28"/>
        </w:rPr>
        <w:t xml:space="preserve">Федеральные органы исполнительной власти (ФОИВ) </w:t>
      </w:r>
      <w:r w:rsidRPr="000332E5">
        <w:rPr>
          <w:color w:val="000000"/>
          <w:sz w:val="28"/>
          <w:szCs w:val="28"/>
        </w:rPr>
        <w:t>- органы государственной власти (управления), выполняющие исполнительные функции государственного управления в Российской Федерации.</w:t>
      </w:r>
    </w:p>
    <w:p w:rsidR="000A3165" w:rsidRPr="000332E5" w:rsidRDefault="000A316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rStyle w:val="a4"/>
          <w:sz w:val="28"/>
          <w:szCs w:val="28"/>
        </w:rPr>
        <w:t xml:space="preserve">Органы исполнительной власти </w:t>
      </w:r>
      <w:r w:rsidRPr="000332E5">
        <w:rPr>
          <w:color w:val="000000"/>
          <w:sz w:val="28"/>
          <w:szCs w:val="28"/>
        </w:rPr>
        <w:t>- это часть государственного аппарата, осуществляющая деятельность по государственному управлению с целью исполнения законов, связанная с полномочиями распорядительного характера.</w:t>
      </w:r>
    </w:p>
    <w:p w:rsidR="000A3165" w:rsidRPr="000332E5" w:rsidRDefault="000A316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rStyle w:val="a4"/>
          <w:sz w:val="28"/>
          <w:szCs w:val="28"/>
        </w:rPr>
        <w:t xml:space="preserve">Органы местного самоуправления </w:t>
      </w:r>
      <w:r w:rsidRPr="000332E5">
        <w:rPr>
          <w:color w:val="000000"/>
          <w:sz w:val="28"/>
          <w:szCs w:val="28"/>
        </w:rPr>
        <w:t>- это органы муниципального образования, создаваемые им для осуществления функций публичного управления на своей территории в целях обеспечения публичных интересов, развития экономики и социально-культурной сферы и решения местных вопросов жизнедеятельности населения.</w:t>
      </w:r>
    </w:p>
    <w:p w:rsidR="000A3165" w:rsidRPr="000332E5" w:rsidRDefault="000A316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rStyle w:val="a4"/>
          <w:sz w:val="28"/>
          <w:szCs w:val="28"/>
        </w:rPr>
        <w:t xml:space="preserve">Муниципальное образование </w:t>
      </w:r>
      <w:r w:rsidRPr="000332E5">
        <w:rPr>
          <w:color w:val="000000"/>
          <w:sz w:val="28"/>
          <w:szCs w:val="28"/>
        </w:rPr>
        <w:t xml:space="preserve">- городское, сельское поселение или иная территория, в </w:t>
      </w:r>
      <w:proofErr w:type="gramStart"/>
      <w:r w:rsidRPr="000332E5">
        <w:rPr>
          <w:color w:val="000000"/>
          <w:sz w:val="28"/>
          <w:szCs w:val="28"/>
        </w:rPr>
        <w:t>пределах</w:t>
      </w:r>
      <w:proofErr w:type="gramEnd"/>
      <w:r w:rsidRPr="000332E5">
        <w:rPr>
          <w:color w:val="000000"/>
          <w:sz w:val="28"/>
          <w:szCs w:val="28"/>
        </w:rPr>
        <w:t xml:space="preserve"> которых: осуществляется местное самоуправление; имеются муниципальная собственность, местный бюджет и выборные органы </w:t>
      </w:r>
      <w:r w:rsidRPr="000332E5">
        <w:rPr>
          <w:color w:val="000000"/>
          <w:sz w:val="28"/>
          <w:szCs w:val="28"/>
        </w:rPr>
        <w:lastRenderedPageBreak/>
        <w:t>местного самоуправления.</w:t>
      </w:r>
    </w:p>
    <w:p w:rsidR="000A3165" w:rsidRPr="000332E5" w:rsidRDefault="000A316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proofErr w:type="gramStart"/>
      <w:r w:rsidRPr="000332E5">
        <w:rPr>
          <w:rStyle w:val="a4"/>
          <w:sz w:val="28"/>
          <w:szCs w:val="28"/>
        </w:rPr>
        <w:t xml:space="preserve">Маневренная группа </w:t>
      </w:r>
      <w:r w:rsidRPr="000332E5">
        <w:rPr>
          <w:color w:val="000000"/>
          <w:sz w:val="28"/>
          <w:szCs w:val="28"/>
        </w:rPr>
        <w:t xml:space="preserve">- сводная группировка сил и средств функциональной и территориальной подсистемы Единой государственной системы предупреждения и ликвидации чрезвычайных ситуаций (далее Ф и ТП РСЧС) муниципального образования, созданная в установленном порядке для выполнения обязанностей в пожароопасный период на территории района ответственности </w:t>
      </w:r>
      <w:r w:rsidR="00AB7A15" w:rsidRPr="000332E5">
        <w:rPr>
          <w:color w:val="000000"/>
          <w:sz w:val="28"/>
          <w:szCs w:val="28"/>
        </w:rPr>
        <w:t xml:space="preserve">по патрулированию территории района ответственности, мониторинга обстановки, связанной с природными пожарами, выявлению несанкционированных палов растительности и принятию мер по </w:t>
      </w:r>
      <w:r w:rsidRPr="000332E5">
        <w:rPr>
          <w:color w:val="000000"/>
          <w:sz w:val="28"/>
          <w:szCs w:val="28"/>
        </w:rPr>
        <w:t>тушени</w:t>
      </w:r>
      <w:r w:rsidR="00AB7A15" w:rsidRPr="000332E5">
        <w:rPr>
          <w:color w:val="000000"/>
          <w:sz w:val="28"/>
          <w:szCs w:val="28"/>
        </w:rPr>
        <w:t>ю</w:t>
      </w:r>
      <w:proofErr w:type="gramEnd"/>
      <w:r w:rsidRPr="000332E5">
        <w:rPr>
          <w:color w:val="000000"/>
          <w:sz w:val="28"/>
          <w:szCs w:val="28"/>
        </w:rPr>
        <w:t xml:space="preserve"> очагов природных пожаров и ликвидации угрозы перехода природных пожаров на населенные пункты, объекты экономики и лесной фонд.</w:t>
      </w:r>
    </w:p>
    <w:p w:rsidR="000A3165" w:rsidRPr="000332E5" w:rsidRDefault="000A316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rStyle w:val="a4"/>
          <w:sz w:val="28"/>
          <w:szCs w:val="28"/>
        </w:rPr>
        <w:t xml:space="preserve">Патрульно-контрольная группа </w:t>
      </w:r>
      <w:r w:rsidRPr="000332E5">
        <w:rPr>
          <w:color w:val="000000"/>
          <w:sz w:val="28"/>
          <w:szCs w:val="28"/>
        </w:rPr>
        <w:t xml:space="preserve">- сводная группа сил и средств Ф и ТП РСЧС муниципального образования, созданная в установленном порядке для выполнения обязанностей в пожароопасный период на территории района ответственности для усиления правоохранительной деятельности в </w:t>
      </w:r>
      <w:r w:rsidR="004101C1">
        <w:rPr>
          <w:color w:val="000000"/>
          <w:sz w:val="28"/>
          <w:szCs w:val="28"/>
        </w:rPr>
        <w:t xml:space="preserve">населенных пунктах и </w:t>
      </w:r>
      <w:r w:rsidRPr="000332E5">
        <w:rPr>
          <w:color w:val="000000"/>
          <w:sz w:val="28"/>
          <w:szCs w:val="28"/>
        </w:rPr>
        <w:t>лесах.</w:t>
      </w:r>
    </w:p>
    <w:p w:rsidR="000A3165" w:rsidRPr="000332E5" w:rsidRDefault="000A316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rStyle w:val="a4"/>
          <w:sz w:val="28"/>
          <w:szCs w:val="28"/>
        </w:rPr>
        <w:t xml:space="preserve">Природный пожар </w:t>
      </w:r>
      <w:r w:rsidRPr="000332E5">
        <w:rPr>
          <w:color w:val="000000"/>
          <w:sz w:val="28"/>
          <w:szCs w:val="28"/>
        </w:rPr>
        <w:t>- неконтролируемый процесс горения, стихийно возникающий и распространяющийся в природной среде, подлежащий обязательной регистрации.</w:t>
      </w:r>
    </w:p>
    <w:p w:rsidR="000A3165" w:rsidRPr="000332E5" w:rsidRDefault="000A316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rStyle w:val="a4"/>
          <w:sz w:val="28"/>
          <w:szCs w:val="28"/>
        </w:rPr>
        <w:t xml:space="preserve">Природное загорание </w:t>
      </w:r>
      <w:r w:rsidRPr="000332E5">
        <w:rPr>
          <w:color w:val="000000"/>
          <w:sz w:val="28"/>
          <w:szCs w:val="28"/>
        </w:rPr>
        <w:t>- неконтролируемый процесс горения, стихийно возникающий и распространяющийся в природной среде, создающий угрозу населенному пункту и не подлежащий обязательной регистрации.</w:t>
      </w:r>
    </w:p>
    <w:p w:rsidR="000A3165" w:rsidRPr="000332E5" w:rsidRDefault="000A316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rStyle w:val="a4"/>
          <w:sz w:val="28"/>
          <w:szCs w:val="28"/>
        </w:rPr>
        <w:t xml:space="preserve">Район ответственности </w:t>
      </w:r>
      <w:r w:rsidRPr="000332E5">
        <w:rPr>
          <w:color w:val="000000"/>
          <w:sz w:val="28"/>
          <w:szCs w:val="28"/>
        </w:rPr>
        <w:t>- (зона) участок земной поверхности, в границах которых предусмотрено реагирование патрульных, патрульно-маневренных, маневренных и патрульно-контрольных групп.</w:t>
      </w:r>
    </w:p>
    <w:p w:rsidR="000A3165" w:rsidRPr="000332E5" w:rsidRDefault="000A316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rStyle w:val="a4"/>
          <w:sz w:val="28"/>
          <w:szCs w:val="28"/>
        </w:rPr>
        <w:t xml:space="preserve">Пожароопасный сезон </w:t>
      </w:r>
      <w:r w:rsidRPr="000332E5">
        <w:rPr>
          <w:color w:val="000000"/>
          <w:sz w:val="28"/>
          <w:szCs w:val="28"/>
        </w:rPr>
        <w:t>- часть календарного года в течение, которого возможно возникновение природных пожаров.</w:t>
      </w:r>
    </w:p>
    <w:p w:rsidR="00F91578" w:rsidRPr="000332E5" w:rsidRDefault="00F91578" w:rsidP="000332E5">
      <w:pPr>
        <w:pStyle w:val="21"/>
        <w:shd w:val="clear" w:color="auto" w:fill="auto"/>
        <w:spacing w:after="0" w:line="240" w:lineRule="auto"/>
        <w:jc w:val="both"/>
        <w:rPr>
          <w:color w:val="000000"/>
          <w:sz w:val="28"/>
          <w:szCs w:val="28"/>
        </w:rPr>
      </w:pPr>
    </w:p>
    <w:p w:rsidR="00DA6028" w:rsidRPr="000332E5" w:rsidRDefault="00F91578" w:rsidP="000332E5">
      <w:pPr>
        <w:pStyle w:val="21"/>
        <w:shd w:val="clear" w:color="auto" w:fill="auto"/>
        <w:spacing w:after="0" w:line="240" w:lineRule="auto"/>
        <w:jc w:val="center"/>
        <w:rPr>
          <w:b/>
          <w:color w:val="000000"/>
          <w:sz w:val="28"/>
          <w:szCs w:val="28"/>
        </w:rPr>
      </w:pPr>
      <w:r w:rsidRPr="000332E5">
        <w:rPr>
          <w:b/>
          <w:color w:val="000000"/>
          <w:sz w:val="28"/>
          <w:szCs w:val="28"/>
          <w:lang w:val="en-US"/>
        </w:rPr>
        <w:t>II</w:t>
      </w:r>
      <w:r w:rsidRPr="000332E5">
        <w:rPr>
          <w:b/>
          <w:color w:val="000000"/>
          <w:sz w:val="28"/>
          <w:szCs w:val="28"/>
        </w:rPr>
        <w:t>.</w:t>
      </w:r>
      <w:r w:rsidRPr="008A462F">
        <w:rPr>
          <w:b/>
          <w:color w:val="000000"/>
          <w:sz w:val="28"/>
          <w:szCs w:val="28"/>
        </w:rPr>
        <w:t xml:space="preserve"> </w:t>
      </w:r>
      <w:r w:rsidRPr="000332E5">
        <w:rPr>
          <w:b/>
          <w:color w:val="000000"/>
          <w:sz w:val="28"/>
          <w:szCs w:val="28"/>
        </w:rPr>
        <w:t>СНОВЫ ОРГАНИЗАЦИИ ДЕЯТЕЛЬНОСТИ</w:t>
      </w:r>
    </w:p>
    <w:p w:rsidR="000332E5" w:rsidRDefault="000332E5" w:rsidP="000332E5">
      <w:pPr>
        <w:pStyle w:val="40"/>
        <w:shd w:val="clear" w:color="auto" w:fill="auto"/>
        <w:tabs>
          <w:tab w:val="left" w:pos="534"/>
        </w:tabs>
        <w:spacing w:before="0" w:line="240" w:lineRule="auto"/>
        <w:rPr>
          <w:color w:val="000000"/>
          <w:sz w:val="28"/>
          <w:szCs w:val="28"/>
        </w:rPr>
      </w:pPr>
      <w:bookmarkStart w:id="1" w:name="bookmark3"/>
    </w:p>
    <w:p w:rsidR="00F91578" w:rsidRDefault="000332E5" w:rsidP="000332E5">
      <w:pPr>
        <w:pStyle w:val="40"/>
        <w:shd w:val="clear" w:color="auto" w:fill="auto"/>
        <w:tabs>
          <w:tab w:val="left" w:pos="534"/>
        </w:tabs>
        <w:spacing w:before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</w:t>
      </w:r>
      <w:r w:rsidR="00F91578" w:rsidRPr="000332E5">
        <w:rPr>
          <w:color w:val="000000"/>
          <w:sz w:val="28"/>
          <w:szCs w:val="28"/>
        </w:rPr>
        <w:t>Основная цель и основные задачи</w:t>
      </w:r>
      <w:bookmarkEnd w:id="1"/>
    </w:p>
    <w:p w:rsidR="004236A4" w:rsidRPr="000332E5" w:rsidRDefault="004236A4" w:rsidP="000332E5">
      <w:pPr>
        <w:pStyle w:val="40"/>
        <w:shd w:val="clear" w:color="auto" w:fill="auto"/>
        <w:tabs>
          <w:tab w:val="left" w:pos="534"/>
        </w:tabs>
        <w:spacing w:before="0" w:line="240" w:lineRule="auto"/>
        <w:rPr>
          <w:sz w:val="28"/>
          <w:szCs w:val="28"/>
        </w:rPr>
      </w:pPr>
    </w:p>
    <w:p w:rsidR="00EA3E7D" w:rsidRPr="000332E5" w:rsidRDefault="00EA3E7D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Основной целью организации деятельности маневренных и патрульно-контрольных групп является достижение высокого уровня готовности и слаженности к оперативному реагированию на природные загорания и эффективным действиям по их тушению на начальном этапе и недопущению перехода пожаров на населенные пункты, а также в лесной фонд, пресечение незаконной деятельности в лесах.</w:t>
      </w:r>
    </w:p>
    <w:p w:rsidR="00EA3E7D" w:rsidRPr="000332E5" w:rsidRDefault="00EA3E7D" w:rsidP="000332E5">
      <w:pPr>
        <w:pStyle w:val="21"/>
        <w:shd w:val="clear" w:color="auto" w:fill="auto"/>
        <w:spacing w:after="0" w:line="240" w:lineRule="auto"/>
        <w:jc w:val="both"/>
        <w:rPr>
          <w:color w:val="000000"/>
          <w:sz w:val="28"/>
          <w:szCs w:val="28"/>
        </w:rPr>
      </w:pPr>
      <w:r w:rsidRPr="000332E5">
        <w:rPr>
          <w:color w:val="000000"/>
          <w:sz w:val="28"/>
          <w:szCs w:val="28"/>
        </w:rPr>
        <w:t>Основными задачами групп являются:</w:t>
      </w:r>
    </w:p>
    <w:p w:rsidR="00EA3E7D" w:rsidRPr="000332E5" w:rsidRDefault="000332E5" w:rsidP="000332E5">
      <w:pPr>
        <w:pStyle w:val="60"/>
        <w:shd w:val="clear" w:color="auto" w:fill="auto"/>
        <w:tabs>
          <w:tab w:val="left" w:pos="709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EA3E7D" w:rsidRPr="000332E5">
        <w:rPr>
          <w:color w:val="000000"/>
          <w:sz w:val="28"/>
          <w:szCs w:val="28"/>
        </w:rPr>
        <w:t>для маневренных групп:</w:t>
      </w:r>
    </w:p>
    <w:p w:rsidR="00245E48" w:rsidRDefault="00245E48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разъяснительной работы с гражданами по соблюдению требований пожарной безопасности в пожароопасных сезон путем личных бесед, подворовых обходов, собраний, встреч, сходов граждан;</w:t>
      </w:r>
    </w:p>
    <w:p w:rsidR="00D23E8E" w:rsidRPr="000332E5" w:rsidRDefault="00D23E8E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выявление фактов сжигания населением мусора на территории населенных пунктов сельского поселения, загораний (горения) растительности на территории сельского поселения;</w:t>
      </w:r>
    </w:p>
    <w:p w:rsidR="00EA3E7D" w:rsidRPr="000332E5" w:rsidRDefault="00EA3E7D" w:rsidP="00245E48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принятие мер для ликвидации отдельных очагов природных пожаров,</w:t>
      </w:r>
      <w:r w:rsidR="00245E48">
        <w:rPr>
          <w:color w:val="000000"/>
          <w:sz w:val="28"/>
          <w:szCs w:val="28"/>
        </w:rPr>
        <w:t xml:space="preserve"> </w:t>
      </w:r>
      <w:r w:rsidRPr="000332E5">
        <w:rPr>
          <w:color w:val="000000"/>
          <w:sz w:val="28"/>
          <w:szCs w:val="28"/>
        </w:rPr>
        <w:t>создающим угрозу населенным пунктам и лесному фонду;</w:t>
      </w:r>
    </w:p>
    <w:p w:rsidR="00EA3E7D" w:rsidRPr="000332E5" w:rsidRDefault="00EA3E7D" w:rsidP="00245E48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оказание содействия оперативным службам по эвакуации населения, скота и материальных ценностей в случае угрозы перехода природных пожаров на населенный пункт;</w:t>
      </w:r>
    </w:p>
    <w:p w:rsidR="00EA3E7D" w:rsidRPr="000332E5" w:rsidRDefault="00EA3E7D" w:rsidP="00245E48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мониторинг обстановки;</w:t>
      </w:r>
    </w:p>
    <w:p w:rsidR="00EA3E7D" w:rsidRDefault="00EA3E7D" w:rsidP="00245E48">
      <w:pPr>
        <w:pStyle w:val="21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332E5">
        <w:rPr>
          <w:color w:val="000000"/>
          <w:sz w:val="28"/>
          <w:szCs w:val="28"/>
        </w:rPr>
        <w:t xml:space="preserve">взаимодействие с </w:t>
      </w:r>
      <w:r w:rsidR="000332E5" w:rsidRPr="000332E5">
        <w:rPr>
          <w:color w:val="000000"/>
          <w:sz w:val="28"/>
          <w:szCs w:val="28"/>
        </w:rPr>
        <w:t xml:space="preserve">единой диспетчерской службой (далее </w:t>
      </w:r>
      <w:r w:rsidRPr="000332E5">
        <w:rPr>
          <w:color w:val="000000"/>
          <w:sz w:val="28"/>
          <w:szCs w:val="28"/>
        </w:rPr>
        <w:t>ЕДДС</w:t>
      </w:r>
      <w:r w:rsidR="000332E5" w:rsidRPr="000332E5">
        <w:rPr>
          <w:color w:val="000000"/>
          <w:sz w:val="28"/>
          <w:szCs w:val="28"/>
        </w:rPr>
        <w:t>)</w:t>
      </w:r>
      <w:r w:rsidRPr="000332E5">
        <w:rPr>
          <w:color w:val="000000"/>
          <w:sz w:val="28"/>
          <w:szCs w:val="28"/>
        </w:rPr>
        <w:t xml:space="preserve"> муниципального образования</w:t>
      </w:r>
      <w:r w:rsidR="00297AAE">
        <w:rPr>
          <w:color w:val="000000"/>
          <w:sz w:val="28"/>
          <w:szCs w:val="28"/>
        </w:rPr>
        <w:t>;</w:t>
      </w:r>
    </w:p>
    <w:p w:rsidR="00297AAE" w:rsidRPr="000332E5" w:rsidRDefault="00297AAE" w:rsidP="00245E48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</w:t>
      </w:r>
      <w:r w:rsidR="00355075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спечить оперативную проверку термических точ</w:t>
      </w:r>
      <w:r w:rsidR="00355075">
        <w:rPr>
          <w:color w:val="000000"/>
          <w:sz w:val="28"/>
          <w:szCs w:val="28"/>
        </w:rPr>
        <w:t>ек</w:t>
      </w:r>
      <w:r>
        <w:rPr>
          <w:color w:val="000000"/>
          <w:sz w:val="28"/>
          <w:szCs w:val="28"/>
        </w:rPr>
        <w:t xml:space="preserve"> обнаруженных средствами </w:t>
      </w:r>
      <w:r w:rsidR="00355075">
        <w:rPr>
          <w:color w:val="000000"/>
          <w:sz w:val="28"/>
          <w:szCs w:val="28"/>
        </w:rPr>
        <w:t>космического мониторинга;</w:t>
      </w:r>
    </w:p>
    <w:p w:rsidR="000332E5" w:rsidRDefault="000332E5" w:rsidP="000332E5">
      <w:pPr>
        <w:pStyle w:val="21"/>
        <w:shd w:val="clear" w:color="auto" w:fill="auto"/>
        <w:tabs>
          <w:tab w:val="left" w:pos="896"/>
        </w:tabs>
        <w:spacing w:after="0" w:line="240" w:lineRule="auto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ab/>
      </w:r>
      <w:r w:rsidR="00EA3E7D" w:rsidRPr="000332E5">
        <w:rPr>
          <w:rStyle w:val="a4"/>
          <w:sz w:val="28"/>
          <w:szCs w:val="28"/>
        </w:rPr>
        <w:t>для патрульно-контрольных груп</w:t>
      </w:r>
      <w:r>
        <w:rPr>
          <w:rStyle w:val="a4"/>
          <w:sz w:val="28"/>
          <w:szCs w:val="28"/>
        </w:rPr>
        <w:t>п:</w:t>
      </w:r>
    </w:p>
    <w:p w:rsidR="00EA3E7D" w:rsidRPr="000332E5" w:rsidRDefault="000332E5" w:rsidP="000332E5">
      <w:pPr>
        <w:pStyle w:val="21"/>
        <w:shd w:val="clear" w:color="auto" w:fill="auto"/>
        <w:tabs>
          <w:tab w:val="left" w:pos="798"/>
        </w:tabs>
        <w:spacing w:after="0" w:line="240" w:lineRule="auto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ab/>
      </w:r>
      <w:r w:rsidR="00EA3E7D" w:rsidRPr="000332E5">
        <w:rPr>
          <w:color w:val="000000"/>
          <w:sz w:val="28"/>
          <w:szCs w:val="28"/>
        </w:rPr>
        <w:t xml:space="preserve"> проведение надзорно</w:t>
      </w:r>
      <w:r w:rsidR="00EA3E7D" w:rsidRPr="000332E5">
        <w:rPr>
          <w:color w:val="000000"/>
          <w:sz w:val="28"/>
          <w:szCs w:val="28"/>
        </w:rPr>
        <w:softHyphen/>
        <w:t xml:space="preserve">-профилактической  деятельности и пресечение фактов незаконной деятельности в </w:t>
      </w:r>
      <w:r w:rsidR="00C85E7B">
        <w:rPr>
          <w:color w:val="000000"/>
          <w:sz w:val="28"/>
          <w:szCs w:val="28"/>
        </w:rPr>
        <w:t xml:space="preserve">населенных пунктах и </w:t>
      </w:r>
      <w:r w:rsidR="00EA3E7D" w:rsidRPr="000332E5">
        <w:rPr>
          <w:color w:val="000000"/>
          <w:sz w:val="28"/>
          <w:szCs w:val="28"/>
        </w:rPr>
        <w:t>лесах;</w:t>
      </w:r>
    </w:p>
    <w:p w:rsidR="00EA3E7D" w:rsidRPr="000332E5" w:rsidRDefault="00EA3E7D" w:rsidP="00245E48">
      <w:pPr>
        <w:pStyle w:val="21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332E5">
        <w:rPr>
          <w:color w:val="000000"/>
          <w:sz w:val="28"/>
          <w:szCs w:val="28"/>
        </w:rPr>
        <w:t>выявление виновных лиц.</w:t>
      </w:r>
    </w:p>
    <w:p w:rsidR="000332E5" w:rsidRDefault="000332E5" w:rsidP="000332E5">
      <w:pPr>
        <w:pStyle w:val="60"/>
        <w:shd w:val="clear" w:color="auto" w:fill="auto"/>
        <w:tabs>
          <w:tab w:val="left" w:pos="1709"/>
        </w:tabs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8C49E4" w:rsidRPr="000332E5" w:rsidRDefault="008C49E4" w:rsidP="000332E5">
      <w:pPr>
        <w:pStyle w:val="60"/>
        <w:shd w:val="clear" w:color="auto" w:fill="auto"/>
        <w:tabs>
          <w:tab w:val="left" w:pos="1709"/>
        </w:tabs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0332E5">
        <w:rPr>
          <w:color w:val="000000"/>
          <w:sz w:val="28"/>
          <w:szCs w:val="28"/>
        </w:rPr>
        <w:t>2.2 Порядок создания, состав и оснащение</w:t>
      </w:r>
    </w:p>
    <w:p w:rsidR="008C49E4" w:rsidRDefault="008C49E4" w:rsidP="000332E5">
      <w:pPr>
        <w:pStyle w:val="60"/>
        <w:shd w:val="clear" w:color="auto" w:fill="auto"/>
        <w:tabs>
          <w:tab w:val="left" w:pos="1709"/>
        </w:tabs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0332E5">
        <w:rPr>
          <w:color w:val="000000"/>
          <w:sz w:val="28"/>
          <w:szCs w:val="28"/>
        </w:rPr>
        <w:t>маневренных и патрульно-контрольных групп</w:t>
      </w:r>
    </w:p>
    <w:p w:rsidR="000332E5" w:rsidRPr="000332E5" w:rsidRDefault="000332E5" w:rsidP="000332E5">
      <w:pPr>
        <w:pStyle w:val="60"/>
        <w:shd w:val="clear" w:color="auto" w:fill="auto"/>
        <w:tabs>
          <w:tab w:val="left" w:pos="1709"/>
        </w:tabs>
        <w:spacing w:line="240" w:lineRule="auto"/>
        <w:ind w:firstLine="0"/>
        <w:jc w:val="center"/>
        <w:rPr>
          <w:sz w:val="28"/>
          <w:szCs w:val="28"/>
        </w:rPr>
      </w:pPr>
    </w:p>
    <w:p w:rsidR="008C49E4" w:rsidRPr="000332E5" w:rsidRDefault="008C49E4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Создание маневренных и патрульно</w:t>
      </w:r>
      <w:r w:rsidRPr="000332E5">
        <w:rPr>
          <w:color w:val="000000"/>
          <w:sz w:val="28"/>
          <w:szCs w:val="28"/>
        </w:rPr>
        <w:softHyphen/>
      </w:r>
      <w:r w:rsidR="00245E48">
        <w:rPr>
          <w:color w:val="000000"/>
          <w:sz w:val="28"/>
          <w:szCs w:val="28"/>
        </w:rPr>
        <w:t>-</w:t>
      </w:r>
      <w:r w:rsidRPr="000332E5">
        <w:rPr>
          <w:color w:val="000000"/>
          <w:sz w:val="28"/>
          <w:szCs w:val="28"/>
        </w:rPr>
        <w:t xml:space="preserve">контрольных групп организуется в соответствии с нормативными правовыми актами (распоряжениями, </w:t>
      </w:r>
      <w:r w:rsidR="00245E48">
        <w:rPr>
          <w:color w:val="000000"/>
          <w:sz w:val="28"/>
          <w:szCs w:val="28"/>
        </w:rPr>
        <w:t>решениями КЧС и О</w:t>
      </w:r>
      <w:r w:rsidR="00C85E7B">
        <w:rPr>
          <w:color w:val="000000"/>
          <w:sz w:val="28"/>
          <w:szCs w:val="28"/>
        </w:rPr>
        <w:t>П</w:t>
      </w:r>
      <w:r w:rsidR="00245E48">
        <w:rPr>
          <w:color w:val="000000"/>
          <w:sz w:val="28"/>
          <w:szCs w:val="28"/>
        </w:rPr>
        <w:t>Б</w:t>
      </w:r>
      <w:r w:rsidRPr="000332E5">
        <w:rPr>
          <w:color w:val="000000"/>
          <w:sz w:val="28"/>
          <w:szCs w:val="28"/>
        </w:rPr>
        <w:t>) органов государственной исполнительной власти субъекта РФ, глав муниципальных образований, приказами ведомств и организаций Ф и ТП РСЧС на период пожароопасного сезона.</w:t>
      </w:r>
    </w:p>
    <w:p w:rsidR="008C49E4" w:rsidRPr="000332E5" w:rsidRDefault="008C49E4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proofErr w:type="gramStart"/>
      <w:r w:rsidRPr="000332E5">
        <w:rPr>
          <w:color w:val="000000"/>
          <w:sz w:val="28"/>
          <w:szCs w:val="28"/>
        </w:rPr>
        <w:t>Состав и численность групп формируется из числа специалистов ОМСУ, населения муниципального образования, сотрудников и работников оперативных служб и учреждений, представителей общественных объединений с учетом территориальных особенностей, анализа прохождения пожароопасных сезонов на территории, степени пожарной опасности, зон (районов) обслуживания группами и иных обстоятельств, которые могут повлиять на развитие ситуаций, связанных с природными пожарами и последствиями от них.</w:t>
      </w:r>
      <w:proofErr w:type="gramEnd"/>
    </w:p>
    <w:p w:rsidR="008C49E4" w:rsidRPr="000332E5" w:rsidRDefault="008C49E4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rStyle w:val="a4"/>
          <w:sz w:val="28"/>
          <w:szCs w:val="28"/>
        </w:rPr>
        <w:t xml:space="preserve">Маневренные группы </w:t>
      </w:r>
      <w:r w:rsidRPr="000332E5">
        <w:rPr>
          <w:color w:val="000000"/>
          <w:sz w:val="28"/>
          <w:szCs w:val="28"/>
        </w:rPr>
        <w:t xml:space="preserve">создаются в населенных пунктах муниципальных образований численностью не менее 4 человек из числа специалистов ОМСУ, </w:t>
      </w:r>
      <w:r w:rsidR="00245E48">
        <w:rPr>
          <w:color w:val="000000"/>
          <w:sz w:val="28"/>
          <w:szCs w:val="28"/>
        </w:rPr>
        <w:t xml:space="preserve">членов ДПО, муниципальной пожарной охраны, ГКУ «Пожарная охрана Республики Татарстан», </w:t>
      </w:r>
      <w:r w:rsidRPr="000332E5">
        <w:rPr>
          <w:color w:val="000000"/>
          <w:sz w:val="28"/>
          <w:szCs w:val="28"/>
        </w:rPr>
        <w:t>представителей оперативных служб (пожарная охрана, полиция, лесничества и др.), членов общественных объединений, местного населения (волонтеров)</w:t>
      </w:r>
      <w:r w:rsidR="00245E48">
        <w:rPr>
          <w:color w:val="000000"/>
          <w:sz w:val="28"/>
          <w:szCs w:val="28"/>
        </w:rPr>
        <w:t>, старост, казаков</w:t>
      </w:r>
      <w:r w:rsidRPr="000332E5">
        <w:rPr>
          <w:color w:val="000000"/>
          <w:sz w:val="28"/>
          <w:szCs w:val="28"/>
        </w:rPr>
        <w:t>.</w:t>
      </w:r>
    </w:p>
    <w:p w:rsidR="008C49E4" w:rsidRPr="000332E5" w:rsidRDefault="008C49E4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332E5">
        <w:rPr>
          <w:rStyle w:val="a4"/>
          <w:sz w:val="28"/>
          <w:szCs w:val="28"/>
        </w:rPr>
        <w:t xml:space="preserve">Патрульно-контрольные группы </w:t>
      </w:r>
      <w:r w:rsidRPr="000332E5">
        <w:rPr>
          <w:color w:val="000000"/>
          <w:sz w:val="28"/>
          <w:szCs w:val="28"/>
        </w:rPr>
        <w:t xml:space="preserve">- создаются из представителей надзорных органов МЧС России, МВД России, </w:t>
      </w:r>
      <w:proofErr w:type="spellStart"/>
      <w:r w:rsidR="00C85E7B">
        <w:rPr>
          <w:color w:val="000000"/>
          <w:sz w:val="28"/>
          <w:szCs w:val="28"/>
        </w:rPr>
        <w:t>Росгвардии</w:t>
      </w:r>
      <w:proofErr w:type="spellEnd"/>
      <w:r w:rsidR="00C85E7B">
        <w:rPr>
          <w:color w:val="000000"/>
          <w:sz w:val="28"/>
          <w:szCs w:val="28"/>
        </w:rPr>
        <w:t xml:space="preserve">, </w:t>
      </w:r>
      <w:r w:rsidRPr="000332E5">
        <w:rPr>
          <w:color w:val="000000"/>
          <w:sz w:val="28"/>
          <w:szCs w:val="28"/>
        </w:rPr>
        <w:t xml:space="preserve">лесной охраны и общественных организаций. </w:t>
      </w:r>
    </w:p>
    <w:p w:rsidR="008C49E4" w:rsidRPr="000332E5" w:rsidRDefault="008C49E4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Численность группы определяется в каждом конкретном случае индивидуально по решению КЧС и ОПБ муниципального образования, но не менее 4 человек.</w:t>
      </w:r>
    </w:p>
    <w:p w:rsidR="008C49E4" w:rsidRPr="000332E5" w:rsidRDefault="008C49E4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Численность и состав групп, по решению главы муниципального образования, КЧС и ОПБ муниципального образования, с учетом складывающейся оперативной обстановки на территории, может быть увеличена.</w:t>
      </w:r>
    </w:p>
    <w:p w:rsidR="008C49E4" w:rsidRPr="000332E5" w:rsidRDefault="008C49E4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Все, указанные группы, исходя из возложенных задач, должны быть оснащены:</w:t>
      </w:r>
    </w:p>
    <w:p w:rsidR="008C49E4" w:rsidRPr="000332E5" w:rsidRDefault="00B7294B" w:rsidP="00B7294B">
      <w:pPr>
        <w:pStyle w:val="21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     </w:t>
      </w:r>
      <w:r w:rsidR="008C49E4" w:rsidRPr="000332E5">
        <w:rPr>
          <w:color w:val="000000"/>
          <w:sz w:val="28"/>
          <w:szCs w:val="28"/>
        </w:rPr>
        <w:t xml:space="preserve">средствами связи </w:t>
      </w:r>
      <w:r>
        <w:rPr>
          <w:color w:val="000000"/>
          <w:sz w:val="28"/>
          <w:szCs w:val="28"/>
        </w:rPr>
        <w:t>(сотовые телефоны, радиостанции</w:t>
      </w:r>
      <w:r w:rsidR="008C49E4" w:rsidRPr="000332E5">
        <w:rPr>
          <w:color w:val="000000"/>
          <w:sz w:val="28"/>
          <w:szCs w:val="28"/>
        </w:rPr>
        <w:t>);</w:t>
      </w:r>
    </w:p>
    <w:p w:rsidR="008C49E4" w:rsidRPr="000332E5" w:rsidRDefault="008C49E4" w:rsidP="000332E5">
      <w:pPr>
        <w:pStyle w:val="21"/>
        <w:numPr>
          <w:ilvl w:val="0"/>
          <w:numId w:val="4"/>
        </w:numPr>
        <w:shd w:val="clear" w:color="auto" w:fill="auto"/>
        <w:tabs>
          <w:tab w:val="left" w:pos="749"/>
        </w:tabs>
        <w:spacing w:after="0" w:line="240" w:lineRule="auto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 xml:space="preserve">спецодеждой, по типу штормовка и (или) </w:t>
      </w:r>
      <w:proofErr w:type="spellStart"/>
      <w:r w:rsidRPr="000332E5">
        <w:rPr>
          <w:color w:val="000000"/>
          <w:sz w:val="28"/>
          <w:szCs w:val="28"/>
        </w:rPr>
        <w:t>противоэнцефалитные</w:t>
      </w:r>
      <w:proofErr w:type="spellEnd"/>
      <w:r w:rsidRPr="000332E5">
        <w:rPr>
          <w:color w:val="000000"/>
          <w:sz w:val="28"/>
          <w:szCs w:val="28"/>
        </w:rPr>
        <w:t xml:space="preserve"> костюмы, защитными средствами (защитные каски с забралами);</w:t>
      </w:r>
    </w:p>
    <w:p w:rsidR="008C49E4" w:rsidRPr="000332E5" w:rsidRDefault="008C49E4" w:rsidP="000332E5">
      <w:pPr>
        <w:pStyle w:val="21"/>
        <w:numPr>
          <w:ilvl w:val="0"/>
          <w:numId w:val="4"/>
        </w:numPr>
        <w:shd w:val="clear" w:color="auto" w:fill="auto"/>
        <w:tabs>
          <w:tab w:val="left" w:pos="742"/>
        </w:tabs>
        <w:spacing w:after="0" w:line="240" w:lineRule="auto"/>
        <w:jc w:val="both"/>
        <w:rPr>
          <w:sz w:val="28"/>
          <w:szCs w:val="28"/>
        </w:rPr>
      </w:pPr>
      <w:proofErr w:type="gramStart"/>
      <w:r w:rsidRPr="000332E5">
        <w:rPr>
          <w:color w:val="000000"/>
          <w:sz w:val="28"/>
          <w:szCs w:val="28"/>
        </w:rPr>
        <w:t>средствами пожаротушения (</w:t>
      </w:r>
      <w:proofErr w:type="spellStart"/>
      <w:r w:rsidRPr="000332E5">
        <w:rPr>
          <w:color w:val="000000"/>
          <w:sz w:val="28"/>
          <w:szCs w:val="28"/>
        </w:rPr>
        <w:t>мотопомпы</w:t>
      </w:r>
      <w:proofErr w:type="spellEnd"/>
      <w:r w:rsidRPr="000332E5">
        <w:rPr>
          <w:color w:val="000000"/>
          <w:sz w:val="28"/>
          <w:szCs w:val="28"/>
        </w:rPr>
        <w:t xml:space="preserve"> с рукавами, </w:t>
      </w:r>
      <w:r w:rsidR="00B7294B">
        <w:rPr>
          <w:color w:val="000000"/>
          <w:sz w:val="28"/>
          <w:szCs w:val="28"/>
        </w:rPr>
        <w:t>ранцевые лесные огнетушители</w:t>
      </w:r>
      <w:r w:rsidRPr="000332E5">
        <w:rPr>
          <w:color w:val="000000"/>
          <w:sz w:val="28"/>
          <w:szCs w:val="28"/>
        </w:rPr>
        <w:t>, воздуходувки), шанцевыми инструментами (лопаты, топоры), механизированным инструментом (бензопилы);</w:t>
      </w:r>
      <w:proofErr w:type="gramEnd"/>
    </w:p>
    <w:p w:rsidR="008C49E4" w:rsidRPr="000332E5" w:rsidRDefault="008C49E4" w:rsidP="000332E5">
      <w:pPr>
        <w:pStyle w:val="21"/>
        <w:numPr>
          <w:ilvl w:val="0"/>
          <w:numId w:val="4"/>
        </w:numPr>
        <w:shd w:val="clear" w:color="auto" w:fill="auto"/>
        <w:tabs>
          <w:tab w:val="left" w:pos="742"/>
        </w:tabs>
        <w:spacing w:after="0" w:line="240" w:lineRule="auto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 xml:space="preserve">техникой для доставки групп (автомобили с высокой проходимостью типа УАЗ, ГАЗ-66 и др.), в том числе техникой с запасами огнетушащих веществ (прицепы с емкостями для воды, автоцистерны). </w:t>
      </w:r>
      <w:r w:rsidRPr="000332E5">
        <w:rPr>
          <w:rStyle w:val="0pt"/>
          <w:sz w:val="28"/>
          <w:szCs w:val="28"/>
        </w:rPr>
        <w:t>При этом</w:t>
      </w:r>
      <w:proofErr w:type="gramStart"/>
      <w:r w:rsidRPr="000332E5">
        <w:rPr>
          <w:rStyle w:val="0pt"/>
          <w:sz w:val="28"/>
          <w:szCs w:val="28"/>
        </w:rPr>
        <w:t>,</w:t>
      </w:r>
      <w:proofErr w:type="gramEnd"/>
      <w:r w:rsidRPr="000332E5">
        <w:rPr>
          <w:rStyle w:val="0pt"/>
          <w:sz w:val="28"/>
          <w:szCs w:val="28"/>
        </w:rPr>
        <w:t xml:space="preserve"> патрульные группы могут быть пешими, либо иметь иные средства для доставки группы;</w:t>
      </w:r>
    </w:p>
    <w:p w:rsidR="008C49E4" w:rsidRPr="000332E5" w:rsidRDefault="008C49E4" w:rsidP="000332E5">
      <w:pPr>
        <w:pStyle w:val="21"/>
        <w:numPr>
          <w:ilvl w:val="0"/>
          <w:numId w:val="4"/>
        </w:numPr>
        <w:shd w:val="clear" w:color="auto" w:fill="auto"/>
        <w:tabs>
          <w:tab w:val="left" w:pos="725"/>
        </w:tabs>
        <w:spacing w:after="0" w:line="240" w:lineRule="auto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запасом ГСМ;</w:t>
      </w:r>
    </w:p>
    <w:p w:rsidR="008C49E4" w:rsidRPr="000332E5" w:rsidRDefault="008C49E4" w:rsidP="000332E5">
      <w:pPr>
        <w:pStyle w:val="21"/>
        <w:numPr>
          <w:ilvl w:val="0"/>
          <w:numId w:val="4"/>
        </w:numPr>
        <w:shd w:val="clear" w:color="auto" w:fill="auto"/>
        <w:tabs>
          <w:tab w:val="left" w:pos="864"/>
        </w:tabs>
        <w:spacing w:after="0" w:line="240" w:lineRule="auto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картами местности, навигационными приборами (при их наличии) и компасами.</w:t>
      </w:r>
    </w:p>
    <w:p w:rsidR="008C49E4" w:rsidRPr="000332E5" w:rsidRDefault="008C49E4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332E5">
        <w:rPr>
          <w:color w:val="000000"/>
          <w:sz w:val="28"/>
          <w:szCs w:val="28"/>
        </w:rPr>
        <w:t>Оснащение групп производится администрацией муниципальн</w:t>
      </w:r>
      <w:r w:rsidR="002756FA">
        <w:rPr>
          <w:color w:val="000000"/>
          <w:sz w:val="28"/>
          <w:szCs w:val="28"/>
        </w:rPr>
        <w:t>ого</w:t>
      </w:r>
      <w:r w:rsidRPr="000332E5">
        <w:rPr>
          <w:color w:val="000000"/>
          <w:sz w:val="28"/>
          <w:szCs w:val="28"/>
        </w:rPr>
        <w:t xml:space="preserve"> образовани</w:t>
      </w:r>
      <w:r w:rsidR="002756FA">
        <w:rPr>
          <w:color w:val="000000"/>
          <w:sz w:val="28"/>
          <w:szCs w:val="28"/>
        </w:rPr>
        <w:t>я</w:t>
      </w:r>
      <w:r w:rsidRPr="000332E5">
        <w:rPr>
          <w:color w:val="000000"/>
          <w:sz w:val="28"/>
          <w:szCs w:val="28"/>
        </w:rPr>
        <w:t xml:space="preserve"> </w:t>
      </w:r>
      <w:r w:rsidR="002756FA">
        <w:rPr>
          <w:color w:val="000000"/>
          <w:sz w:val="28"/>
          <w:szCs w:val="28"/>
        </w:rPr>
        <w:t xml:space="preserve">и организаций муниципального района </w:t>
      </w:r>
      <w:r w:rsidRPr="000332E5">
        <w:rPr>
          <w:color w:val="000000"/>
          <w:sz w:val="28"/>
          <w:szCs w:val="28"/>
        </w:rPr>
        <w:t>из имеющихся материальных сре</w:t>
      </w:r>
      <w:proofErr w:type="gramStart"/>
      <w:r w:rsidRPr="000332E5">
        <w:rPr>
          <w:color w:val="000000"/>
          <w:sz w:val="28"/>
          <w:szCs w:val="28"/>
        </w:rPr>
        <w:t>дств дл</w:t>
      </w:r>
      <w:proofErr w:type="gramEnd"/>
      <w:r w:rsidRPr="000332E5">
        <w:rPr>
          <w:color w:val="000000"/>
          <w:sz w:val="28"/>
          <w:szCs w:val="28"/>
        </w:rPr>
        <w:t xml:space="preserve">я обеспечения пожарной безопасности. </w:t>
      </w:r>
    </w:p>
    <w:p w:rsidR="000332E5" w:rsidRDefault="000332E5" w:rsidP="000332E5">
      <w:pPr>
        <w:pStyle w:val="21"/>
        <w:shd w:val="clear" w:color="auto" w:fill="auto"/>
        <w:spacing w:after="0" w:line="240" w:lineRule="auto"/>
        <w:jc w:val="both"/>
        <w:rPr>
          <w:color w:val="000000"/>
          <w:sz w:val="28"/>
          <w:szCs w:val="28"/>
        </w:rPr>
      </w:pPr>
    </w:p>
    <w:p w:rsidR="008C49E4" w:rsidRPr="000332E5" w:rsidRDefault="008C49E4" w:rsidP="000332E5">
      <w:pPr>
        <w:pStyle w:val="21"/>
        <w:shd w:val="clear" w:color="auto" w:fill="auto"/>
        <w:spacing w:after="0" w:line="240" w:lineRule="auto"/>
        <w:jc w:val="center"/>
        <w:rPr>
          <w:b/>
          <w:color w:val="000000"/>
          <w:sz w:val="28"/>
          <w:szCs w:val="28"/>
        </w:rPr>
      </w:pPr>
      <w:r w:rsidRPr="000332E5">
        <w:rPr>
          <w:b/>
          <w:color w:val="000000"/>
          <w:sz w:val="28"/>
          <w:szCs w:val="28"/>
        </w:rPr>
        <w:t>2.3. Порядок организации обучения</w:t>
      </w:r>
    </w:p>
    <w:p w:rsidR="008C49E4" w:rsidRPr="000332E5" w:rsidRDefault="008C49E4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332E5">
        <w:rPr>
          <w:color w:val="000000"/>
          <w:sz w:val="28"/>
          <w:szCs w:val="28"/>
        </w:rPr>
        <w:t>Обучение лиц, не имеющих соответствующей подготовки, входящих в состав групп, проводится начальниками пожарно-спасательных гарнизонов</w:t>
      </w:r>
      <w:r w:rsidR="00D23E8E" w:rsidRPr="000332E5">
        <w:rPr>
          <w:color w:val="000000"/>
          <w:sz w:val="28"/>
          <w:szCs w:val="28"/>
        </w:rPr>
        <w:t xml:space="preserve">, </w:t>
      </w:r>
      <w:r w:rsidR="008D6F15">
        <w:rPr>
          <w:color w:val="000000"/>
          <w:sz w:val="28"/>
          <w:szCs w:val="28"/>
        </w:rPr>
        <w:t xml:space="preserve">начальниками отделов (отделении) надзорной деятельности и профилактической работы </w:t>
      </w:r>
      <w:r w:rsidR="00013271">
        <w:rPr>
          <w:color w:val="000000"/>
          <w:sz w:val="28"/>
          <w:szCs w:val="28"/>
        </w:rPr>
        <w:t xml:space="preserve">управления надзорной деятельности и профилактической работы </w:t>
      </w:r>
      <w:r w:rsidR="008D6F15">
        <w:rPr>
          <w:color w:val="000000"/>
          <w:sz w:val="28"/>
          <w:szCs w:val="28"/>
        </w:rPr>
        <w:t xml:space="preserve">ГУ МЧС России по Республике Татарстан, </w:t>
      </w:r>
      <w:r w:rsidR="00D23E8E" w:rsidRPr="000332E5">
        <w:rPr>
          <w:color w:val="000000"/>
          <w:sz w:val="28"/>
          <w:szCs w:val="28"/>
        </w:rPr>
        <w:t>представителями министерства лесного хозяйства.</w:t>
      </w:r>
    </w:p>
    <w:p w:rsidR="000332E5" w:rsidRDefault="000332E5" w:rsidP="000332E5">
      <w:pPr>
        <w:pStyle w:val="40"/>
        <w:shd w:val="clear" w:color="auto" w:fill="auto"/>
        <w:tabs>
          <w:tab w:val="left" w:pos="1908"/>
        </w:tabs>
        <w:spacing w:before="0" w:line="240" w:lineRule="auto"/>
        <w:rPr>
          <w:color w:val="000000"/>
          <w:sz w:val="28"/>
          <w:szCs w:val="28"/>
        </w:rPr>
      </w:pPr>
      <w:bookmarkStart w:id="2" w:name="bookmark5"/>
    </w:p>
    <w:p w:rsidR="00D23E8E" w:rsidRPr="000332E5" w:rsidRDefault="00D23E8E" w:rsidP="000332E5">
      <w:pPr>
        <w:pStyle w:val="40"/>
        <w:shd w:val="clear" w:color="auto" w:fill="auto"/>
        <w:tabs>
          <w:tab w:val="left" w:pos="1908"/>
        </w:tabs>
        <w:spacing w:before="0" w:line="240" w:lineRule="auto"/>
        <w:rPr>
          <w:color w:val="000000"/>
          <w:sz w:val="28"/>
          <w:szCs w:val="28"/>
        </w:rPr>
      </w:pPr>
      <w:r w:rsidRPr="000332E5">
        <w:rPr>
          <w:color w:val="000000"/>
          <w:sz w:val="28"/>
          <w:szCs w:val="28"/>
        </w:rPr>
        <w:t>2.4. Планирование работы и порядок реагирования</w:t>
      </w:r>
    </w:p>
    <w:p w:rsidR="00D23E8E" w:rsidRPr="000332E5" w:rsidRDefault="00D23E8E" w:rsidP="000332E5">
      <w:pPr>
        <w:pStyle w:val="40"/>
        <w:shd w:val="clear" w:color="auto" w:fill="auto"/>
        <w:tabs>
          <w:tab w:val="left" w:pos="1908"/>
        </w:tabs>
        <w:spacing w:before="0" w:line="240" w:lineRule="auto"/>
        <w:rPr>
          <w:color w:val="000000"/>
          <w:sz w:val="28"/>
          <w:szCs w:val="28"/>
        </w:rPr>
      </w:pPr>
      <w:r w:rsidRPr="000332E5">
        <w:rPr>
          <w:color w:val="000000"/>
          <w:sz w:val="28"/>
          <w:szCs w:val="28"/>
        </w:rPr>
        <w:t>маневренных и патрульно-контрольных групп</w:t>
      </w:r>
      <w:bookmarkEnd w:id="2"/>
    </w:p>
    <w:p w:rsidR="00D23E8E" w:rsidRPr="000332E5" w:rsidRDefault="00D23E8E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Для организации патрулирования территорий разрабатываются специальные маршруты и время, исходя из прогноза, оперативной обстановки, количества действующих на территории муниципального образования термических точек, поступающей информации.</w:t>
      </w:r>
    </w:p>
    <w:p w:rsidR="00D23E8E" w:rsidRPr="000332E5" w:rsidRDefault="00D23E8E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Реагирование маневренных групп осуществляется по решению главы муниципального образования, председателя КЧС и ОПБ муниципального образования, ЕДДС муниципального образования при получении информации о загорании, угрозе населенному пункту посредством передачи распоряжения непосредственно руководителю группы.</w:t>
      </w:r>
    </w:p>
    <w:p w:rsidR="00D23E8E" w:rsidRPr="000332E5" w:rsidRDefault="00D23E8E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Оповещение членов групп проводит руководитель группы и диспетчер ЕДДС. Диспетчер ЕДДС дополнительно доводит информацию о сборе группы до руководителей ведомств, организаций, чьи люди задействованы в группах. При получении команды «Сбор Группы», начальники, руководители задействованных ведомств и организаций направляют сотрудников, работников к месту сбора группы. Место сбора специалистов групп определяет руководитель группы, с учетом мест их дислокации (проживание, работа и др.). Время сбора и реагирования (в рабочее и не рабочее время) не должно превышать 1 час 30 минут, при этом необходимое оборудование для пожаротушения должно находиться в закрепленном автомобиле.</w:t>
      </w:r>
    </w:p>
    <w:p w:rsidR="00D23E8E" w:rsidRPr="000332E5" w:rsidRDefault="00D23E8E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По прибытию на место загорания, руководители маневренных групп определяют оперативную обстановку, пути распространения загорания и возможные последствия, способы и методы действий, направленных на локализацию и ликвидацию загораний, докладывают об обстановке главам муниципального образования, сельского совета, диспетчеру ЕДДС.</w:t>
      </w:r>
    </w:p>
    <w:p w:rsidR="00D23E8E" w:rsidRPr="000332E5" w:rsidRDefault="00D23E8E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 xml:space="preserve">Реагирование патрульно-контрольных групп осуществляется в соответствии с поступающими оперативными данными о правонарушениях в лесах, а также в рамках профилактических мероприятий по соблюдению закона в области </w:t>
      </w:r>
      <w:r w:rsidR="00013271">
        <w:rPr>
          <w:color w:val="000000"/>
          <w:sz w:val="28"/>
          <w:szCs w:val="28"/>
        </w:rPr>
        <w:t xml:space="preserve">пожарной безопасности, </w:t>
      </w:r>
      <w:r w:rsidRPr="000332E5">
        <w:rPr>
          <w:color w:val="000000"/>
          <w:sz w:val="28"/>
          <w:szCs w:val="28"/>
        </w:rPr>
        <w:t xml:space="preserve">лесных отношений согласно планирующим документам. Специалисты группы выявляют </w:t>
      </w:r>
      <w:r w:rsidR="00013271">
        <w:rPr>
          <w:color w:val="000000"/>
          <w:sz w:val="28"/>
          <w:szCs w:val="28"/>
        </w:rPr>
        <w:t xml:space="preserve"> нарушения требований пожарной безопасности разведения костров, сжигания стерни, мусора, поживных и порубочных остатков, приготовление пищи на открытом огне, </w:t>
      </w:r>
      <w:r w:rsidRPr="000332E5">
        <w:rPr>
          <w:color w:val="000000"/>
          <w:sz w:val="28"/>
          <w:szCs w:val="28"/>
        </w:rPr>
        <w:t>незаконные вырубки (точки лесозаготовок) и вывоза древесины, незаконные пункты приема древесины, устанавливают поджигателей лесов, применяют, в рамках своих полномочий, меры административного и уголовного ресурсов.</w:t>
      </w:r>
    </w:p>
    <w:p w:rsidR="000332E5" w:rsidRDefault="000332E5" w:rsidP="000332E5">
      <w:pPr>
        <w:pStyle w:val="60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0332E5" w:rsidRPr="000332E5" w:rsidRDefault="000332E5" w:rsidP="000332E5">
      <w:pPr>
        <w:pStyle w:val="60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0332E5">
        <w:rPr>
          <w:color w:val="000000"/>
          <w:sz w:val="28"/>
          <w:szCs w:val="28"/>
        </w:rPr>
        <w:t>2.5 Организационное и методическое руководство деятельностью  маневренных и патрульно-контрольных групп. Порядок взаимодействия</w:t>
      </w:r>
    </w:p>
    <w:p w:rsidR="000332E5" w:rsidRPr="000332E5" w:rsidRDefault="000332E5" w:rsidP="000332E5">
      <w:pPr>
        <w:pStyle w:val="60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</w:p>
    <w:p w:rsidR="000332E5" w:rsidRPr="000332E5" w:rsidRDefault="000332E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 xml:space="preserve">Общее руководство и контроль за деятельностью групп возлагается </w:t>
      </w:r>
      <w:proofErr w:type="gramStart"/>
      <w:r w:rsidRPr="000332E5">
        <w:rPr>
          <w:color w:val="000000"/>
          <w:sz w:val="28"/>
          <w:szCs w:val="28"/>
        </w:rPr>
        <w:t>на</w:t>
      </w:r>
      <w:proofErr w:type="gramEnd"/>
      <w:r w:rsidRPr="000332E5">
        <w:rPr>
          <w:color w:val="000000"/>
          <w:sz w:val="28"/>
          <w:szCs w:val="28"/>
        </w:rPr>
        <w:t xml:space="preserve"> </w:t>
      </w:r>
      <w:proofErr w:type="gramStart"/>
      <w:r w:rsidRPr="000332E5">
        <w:rPr>
          <w:color w:val="000000"/>
          <w:sz w:val="28"/>
          <w:szCs w:val="28"/>
        </w:rPr>
        <w:t>глав</w:t>
      </w:r>
      <w:proofErr w:type="gramEnd"/>
      <w:r w:rsidRPr="000332E5">
        <w:rPr>
          <w:color w:val="000000"/>
          <w:sz w:val="28"/>
          <w:szCs w:val="28"/>
        </w:rPr>
        <w:t xml:space="preserve"> муниципальных образований</w:t>
      </w:r>
      <w:r w:rsidR="009F68D0">
        <w:rPr>
          <w:color w:val="000000"/>
          <w:sz w:val="28"/>
          <w:szCs w:val="28"/>
        </w:rPr>
        <w:t xml:space="preserve"> или </w:t>
      </w:r>
      <w:r w:rsidRPr="000332E5">
        <w:rPr>
          <w:color w:val="000000"/>
          <w:sz w:val="28"/>
          <w:szCs w:val="28"/>
        </w:rPr>
        <w:t xml:space="preserve"> председателей КЧС и ОПБ </w:t>
      </w:r>
      <w:r w:rsidR="009F68D0">
        <w:rPr>
          <w:color w:val="000000"/>
          <w:sz w:val="28"/>
          <w:szCs w:val="28"/>
        </w:rPr>
        <w:t>муниципального района</w:t>
      </w:r>
      <w:r w:rsidRPr="000332E5">
        <w:rPr>
          <w:color w:val="000000"/>
          <w:sz w:val="28"/>
          <w:szCs w:val="28"/>
        </w:rPr>
        <w:t>.</w:t>
      </w:r>
    </w:p>
    <w:p w:rsidR="000332E5" w:rsidRPr="000332E5" w:rsidRDefault="000332E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 xml:space="preserve">Управление и координация действий органов местного самоуправления по вопросам обеспечения пожарной безопасности населения и территорий в период пожароопасного сезона осуществляется председателями КЧС и ОПБ </w:t>
      </w:r>
      <w:r w:rsidR="009F68D0">
        <w:rPr>
          <w:color w:val="000000"/>
          <w:sz w:val="28"/>
          <w:szCs w:val="28"/>
        </w:rPr>
        <w:t>района</w:t>
      </w:r>
      <w:r w:rsidRPr="000332E5">
        <w:rPr>
          <w:color w:val="000000"/>
          <w:sz w:val="28"/>
          <w:szCs w:val="28"/>
        </w:rPr>
        <w:t>.</w:t>
      </w:r>
    </w:p>
    <w:p w:rsidR="000332E5" w:rsidRPr="000332E5" w:rsidRDefault="000332E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Для непосредственного оперативного руководства группами, их организационного и методического обеспечения назначаются руководители групп, как правило, из числа лиц администрации муниципального образования, старост населенных пунктов, наиболее подготовленных специалистов (лесной охраны, пожарной охраны и др.), а также должностных лиц силовых и правоохранительных структур (ведомств) в соответствии с возложенными полномочиями.</w:t>
      </w:r>
    </w:p>
    <w:p w:rsidR="000332E5" w:rsidRPr="000332E5" w:rsidRDefault="000332E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Руководитель группы:</w:t>
      </w:r>
    </w:p>
    <w:p w:rsidR="000332E5" w:rsidRPr="000332E5" w:rsidRDefault="000332E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осуществляет сбор группы, при ухудшении обстановки, определяет место и время сбора;</w:t>
      </w:r>
    </w:p>
    <w:p w:rsidR="000332E5" w:rsidRPr="000332E5" w:rsidRDefault="000332E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определяет оснащение группы, в зависимости от выполняемых задач; определяет маршруты выдвижения в районы проведения работ, ставит задачи специалистам группы;</w:t>
      </w:r>
    </w:p>
    <w:p w:rsidR="000332E5" w:rsidRPr="000332E5" w:rsidRDefault="000332E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оценивает оперативную обстановку, принимает соответствующие решения, в рамках возложенных полномочий;</w:t>
      </w:r>
    </w:p>
    <w:p w:rsidR="000332E5" w:rsidRPr="000332E5" w:rsidRDefault="000332E5" w:rsidP="000332E5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организует постоянный информационный обмен и взаимодействие с задействованными оперативными службами и учреждениями;</w:t>
      </w:r>
    </w:p>
    <w:p w:rsidR="000332E5" w:rsidRPr="000332E5" w:rsidRDefault="000332E5" w:rsidP="000332E5">
      <w:pPr>
        <w:pStyle w:val="21"/>
        <w:shd w:val="clear" w:color="auto" w:fill="auto"/>
        <w:spacing w:after="0" w:line="240" w:lineRule="auto"/>
        <w:ind w:left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организует информационный обмен с главой муниципального образования, председателем КЧС и ОПБ муниципального образования, ЕДДС муниципального образования;</w:t>
      </w:r>
    </w:p>
    <w:p w:rsidR="002C2E1D" w:rsidRDefault="000332E5" w:rsidP="002C2E1D">
      <w:pPr>
        <w:pStyle w:val="21"/>
        <w:shd w:val="clear" w:color="auto" w:fill="auto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332E5">
        <w:rPr>
          <w:color w:val="000000"/>
          <w:sz w:val="28"/>
          <w:szCs w:val="28"/>
        </w:rPr>
        <w:t xml:space="preserve">организует исправность техники и оборудования, закрепленного за группой; </w:t>
      </w:r>
    </w:p>
    <w:p w:rsidR="000332E5" w:rsidRPr="000332E5" w:rsidRDefault="000332E5" w:rsidP="002C2E1D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инструктирует специалистов группы по соблюдению охраны труда и безопасным приемам проведения работы.</w:t>
      </w:r>
    </w:p>
    <w:p w:rsidR="000332E5" w:rsidRPr="000332E5" w:rsidRDefault="000332E5" w:rsidP="002C2E1D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 xml:space="preserve">Учет применения групп ведется в суточном режиме дежурными сменами </w:t>
      </w:r>
      <w:r w:rsidR="009F68D0">
        <w:rPr>
          <w:color w:val="000000"/>
          <w:sz w:val="28"/>
          <w:szCs w:val="28"/>
        </w:rPr>
        <w:t>ЕДДС муниципальных образований</w:t>
      </w:r>
      <w:r w:rsidRPr="000332E5">
        <w:rPr>
          <w:color w:val="000000"/>
          <w:sz w:val="28"/>
          <w:szCs w:val="28"/>
        </w:rPr>
        <w:t>.</w:t>
      </w:r>
    </w:p>
    <w:p w:rsidR="000332E5" w:rsidRPr="000332E5" w:rsidRDefault="000332E5" w:rsidP="002C2E1D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0332E5">
        <w:rPr>
          <w:color w:val="000000"/>
          <w:sz w:val="28"/>
          <w:szCs w:val="28"/>
        </w:rPr>
        <w:t>ЕДДС муниципального образования проводит суточный анализ</w:t>
      </w:r>
    </w:p>
    <w:p w:rsidR="00D23E8E" w:rsidRDefault="00D23E8E" w:rsidP="00D23E8E">
      <w:pPr>
        <w:pStyle w:val="21"/>
        <w:shd w:val="clear" w:color="auto" w:fill="auto"/>
        <w:spacing w:after="0"/>
        <w:ind w:left="20" w:firstLine="520"/>
        <w:jc w:val="both"/>
      </w:pPr>
    </w:p>
    <w:p w:rsidR="00D23E8E" w:rsidRPr="00D23E8E" w:rsidRDefault="00D23E8E" w:rsidP="00D23E8E">
      <w:pPr>
        <w:pStyle w:val="40"/>
        <w:shd w:val="clear" w:color="auto" w:fill="auto"/>
        <w:tabs>
          <w:tab w:val="left" w:pos="1908"/>
        </w:tabs>
        <w:spacing w:before="0" w:line="315" w:lineRule="exact"/>
        <w:jc w:val="both"/>
        <w:rPr>
          <w:b w:val="0"/>
          <w:sz w:val="28"/>
          <w:szCs w:val="28"/>
        </w:rPr>
      </w:pPr>
    </w:p>
    <w:p w:rsidR="00D23E8E" w:rsidRDefault="00D23E8E" w:rsidP="00D23E8E">
      <w:pPr>
        <w:pStyle w:val="21"/>
        <w:shd w:val="clear" w:color="auto" w:fill="auto"/>
        <w:spacing w:after="302"/>
        <w:ind w:left="40" w:right="40" w:firstLine="520"/>
        <w:jc w:val="center"/>
        <w:rPr>
          <w:color w:val="000000"/>
        </w:rPr>
      </w:pPr>
    </w:p>
    <w:p w:rsidR="00D23E8E" w:rsidRPr="008C49E4" w:rsidRDefault="00D23E8E" w:rsidP="008C49E4">
      <w:pPr>
        <w:pStyle w:val="21"/>
        <w:shd w:val="clear" w:color="auto" w:fill="auto"/>
        <w:spacing w:after="302"/>
        <w:ind w:left="40" w:right="40" w:firstLine="520"/>
        <w:jc w:val="both"/>
        <w:rPr>
          <w:sz w:val="28"/>
          <w:szCs w:val="28"/>
        </w:rPr>
      </w:pPr>
    </w:p>
    <w:p w:rsidR="008C49E4" w:rsidRDefault="008C49E4" w:rsidP="008C49E4">
      <w:pPr>
        <w:pStyle w:val="21"/>
        <w:shd w:val="clear" w:color="auto" w:fill="auto"/>
        <w:spacing w:after="0"/>
        <w:ind w:left="40" w:right="40" w:firstLine="680"/>
        <w:jc w:val="both"/>
      </w:pPr>
    </w:p>
    <w:p w:rsidR="008C49E4" w:rsidRDefault="008C49E4" w:rsidP="00EA3E7D">
      <w:pPr>
        <w:pStyle w:val="21"/>
        <w:shd w:val="clear" w:color="auto" w:fill="auto"/>
        <w:spacing w:after="237"/>
        <w:ind w:left="720"/>
        <w:jc w:val="both"/>
      </w:pPr>
    </w:p>
    <w:p w:rsidR="00EA3E7D" w:rsidRDefault="00EA3E7D" w:rsidP="00EA3E7D">
      <w:pPr>
        <w:pStyle w:val="21"/>
        <w:shd w:val="clear" w:color="auto" w:fill="auto"/>
        <w:spacing w:after="0"/>
        <w:ind w:left="740"/>
        <w:jc w:val="both"/>
      </w:pPr>
    </w:p>
    <w:p w:rsidR="00F91578" w:rsidRPr="00F91578" w:rsidRDefault="00F91578" w:rsidP="00F91578">
      <w:pPr>
        <w:pStyle w:val="21"/>
        <w:shd w:val="clear" w:color="auto" w:fill="auto"/>
        <w:spacing w:after="243"/>
        <w:ind w:left="40" w:right="60" w:firstLine="720"/>
        <w:jc w:val="both"/>
        <w:rPr>
          <w:sz w:val="28"/>
          <w:szCs w:val="28"/>
        </w:rPr>
      </w:pPr>
    </w:p>
    <w:p w:rsidR="00F91578" w:rsidRDefault="00F91578" w:rsidP="00DA6028">
      <w:pPr>
        <w:pStyle w:val="21"/>
        <w:shd w:val="clear" w:color="auto" w:fill="auto"/>
        <w:spacing w:after="243"/>
        <w:ind w:left="40" w:right="60" w:firstLine="720"/>
        <w:jc w:val="both"/>
      </w:pPr>
    </w:p>
    <w:p w:rsidR="00A1607E" w:rsidRDefault="00A1607E"/>
    <w:sectPr w:rsidR="00A1607E" w:rsidSect="005B432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D3795"/>
    <w:multiLevelType w:val="multilevel"/>
    <w:tmpl w:val="41AA7D1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DC5B48"/>
    <w:multiLevelType w:val="multilevel"/>
    <w:tmpl w:val="498253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E1375E"/>
    <w:multiLevelType w:val="multilevel"/>
    <w:tmpl w:val="41AA7D1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7A7EB9"/>
    <w:multiLevelType w:val="multilevel"/>
    <w:tmpl w:val="9F0C39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387D4C"/>
    <w:multiLevelType w:val="multilevel"/>
    <w:tmpl w:val="41AA7D1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savePreviewPicture/>
  <w:compat/>
  <w:rsids>
    <w:rsidRoot w:val="00D87DF6"/>
    <w:rsid w:val="000021AC"/>
    <w:rsid w:val="00013271"/>
    <w:rsid w:val="000154C4"/>
    <w:rsid w:val="00032A76"/>
    <w:rsid w:val="000332E5"/>
    <w:rsid w:val="00033CD4"/>
    <w:rsid w:val="00034F94"/>
    <w:rsid w:val="00036DBA"/>
    <w:rsid w:val="0005407A"/>
    <w:rsid w:val="00055FCB"/>
    <w:rsid w:val="000641C0"/>
    <w:rsid w:val="00065158"/>
    <w:rsid w:val="000778CD"/>
    <w:rsid w:val="0008660F"/>
    <w:rsid w:val="00091771"/>
    <w:rsid w:val="000A2FF9"/>
    <w:rsid w:val="000A3165"/>
    <w:rsid w:val="000A3F95"/>
    <w:rsid w:val="000B62EB"/>
    <w:rsid w:val="000B738B"/>
    <w:rsid w:val="000C22DF"/>
    <w:rsid w:val="000C3AE3"/>
    <w:rsid w:val="000C549B"/>
    <w:rsid w:val="000D54E1"/>
    <w:rsid w:val="000E46EE"/>
    <w:rsid w:val="000F224E"/>
    <w:rsid w:val="000F7A5E"/>
    <w:rsid w:val="00101695"/>
    <w:rsid w:val="00103CB3"/>
    <w:rsid w:val="00114D88"/>
    <w:rsid w:val="0012437B"/>
    <w:rsid w:val="00126986"/>
    <w:rsid w:val="00134301"/>
    <w:rsid w:val="001644AD"/>
    <w:rsid w:val="00182404"/>
    <w:rsid w:val="001B17E1"/>
    <w:rsid w:val="001B1E15"/>
    <w:rsid w:val="001B2238"/>
    <w:rsid w:val="001B78BB"/>
    <w:rsid w:val="001C7553"/>
    <w:rsid w:val="001D13C5"/>
    <w:rsid w:val="001E0664"/>
    <w:rsid w:val="001E10F1"/>
    <w:rsid w:val="00203A76"/>
    <w:rsid w:val="002054D7"/>
    <w:rsid w:val="00223CDB"/>
    <w:rsid w:val="00237F9C"/>
    <w:rsid w:val="00245E48"/>
    <w:rsid w:val="0025008F"/>
    <w:rsid w:val="00254445"/>
    <w:rsid w:val="002647B3"/>
    <w:rsid w:val="002756FA"/>
    <w:rsid w:val="00275941"/>
    <w:rsid w:val="0027785B"/>
    <w:rsid w:val="00291464"/>
    <w:rsid w:val="002970BC"/>
    <w:rsid w:val="00297AAE"/>
    <w:rsid w:val="002A0AED"/>
    <w:rsid w:val="002B68D4"/>
    <w:rsid w:val="002C2E1D"/>
    <w:rsid w:val="002C7AEC"/>
    <w:rsid w:val="002D4E8F"/>
    <w:rsid w:val="002D5B49"/>
    <w:rsid w:val="002D6D42"/>
    <w:rsid w:val="002E57C1"/>
    <w:rsid w:val="002F0087"/>
    <w:rsid w:val="002F2E47"/>
    <w:rsid w:val="003023CE"/>
    <w:rsid w:val="003043F1"/>
    <w:rsid w:val="003054D5"/>
    <w:rsid w:val="003350BF"/>
    <w:rsid w:val="00355075"/>
    <w:rsid w:val="0035581C"/>
    <w:rsid w:val="0035662A"/>
    <w:rsid w:val="00363239"/>
    <w:rsid w:val="0036653F"/>
    <w:rsid w:val="00367419"/>
    <w:rsid w:val="00373E39"/>
    <w:rsid w:val="003751F4"/>
    <w:rsid w:val="00375342"/>
    <w:rsid w:val="003777A0"/>
    <w:rsid w:val="003A62C4"/>
    <w:rsid w:val="003A6380"/>
    <w:rsid w:val="003A7FCA"/>
    <w:rsid w:val="003B18B4"/>
    <w:rsid w:val="003B1997"/>
    <w:rsid w:val="003B2BD6"/>
    <w:rsid w:val="003B4403"/>
    <w:rsid w:val="003C40B9"/>
    <w:rsid w:val="003C5813"/>
    <w:rsid w:val="003C6F19"/>
    <w:rsid w:val="003C7A4C"/>
    <w:rsid w:val="003D305D"/>
    <w:rsid w:val="003E5794"/>
    <w:rsid w:val="0040312C"/>
    <w:rsid w:val="004101C1"/>
    <w:rsid w:val="00417DAF"/>
    <w:rsid w:val="00420596"/>
    <w:rsid w:val="004236A4"/>
    <w:rsid w:val="00440692"/>
    <w:rsid w:val="00445BA6"/>
    <w:rsid w:val="00447931"/>
    <w:rsid w:val="00454EC5"/>
    <w:rsid w:val="00466C8B"/>
    <w:rsid w:val="00467989"/>
    <w:rsid w:val="00471127"/>
    <w:rsid w:val="00473650"/>
    <w:rsid w:val="00485534"/>
    <w:rsid w:val="004862EE"/>
    <w:rsid w:val="004A0684"/>
    <w:rsid w:val="004A2738"/>
    <w:rsid w:val="004C263E"/>
    <w:rsid w:val="004D778A"/>
    <w:rsid w:val="004F29C4"/>
    <w:rsid w:val="004F6F79"/>
    <w:rsid w:val="0050596A"/>
    <w:rsid w:val="00520EC0"/>
    <w:rsid w:val="0053240C"/>
    <w:rsid w:val="0054145E"/>
    <w:rsid w:val="005456EE"/>
    <w:rsid w:val="0055521E"/>
    <w:rsid w:val="00561FA3"/>
    <w:rsid w:val="00565E89"/>
    <w:rsid w:val="005738AF"/>
    <w:rsid w:val="0057564D"/>
    <w:rsid w:val="005762E7"/>
    <w:rsid w:val="005816AF"/>
    <w:rsid w:val="00581A7A"/>
    <w:rsid w:val="00590763"/>
    <w:rsid w:val="00593AF5"/>
    <w:rsid w:val="005966FE"/>
    <w:rsid w:val="005A4662"/>
    <w:rsid w:val="005A72D0"/>
    <w:rsid w:val="005B0461"/>
    <w:rsid w:val="005B4328"/>
    <w:rsid w:val="005C0A5D"/>
    <w:rsid w:val="005C580B"/>
    <w:rsid w:val="005C6B98"/>
    <w:rsid w:val="005D22A8"/>
    <w:rsid w:val="005E5ADE"/>
    <w:rsid w:val="005E5E0C"/>
    <w:rsid w:val="005E67BD"/>
    <w:rsid w:val="005F0012"/>
    <w:rsid w:val="005F0770"/>
    <w:rsid w:val="00626092"/>
    <w:rsid w:val="0063157F"/>
    <w:rsid w:val="0063492A"/>
    <w:rsid w:val="006431BC"/>
    <w:rsid w:val="0064788C"/>
    <w:rsid w:val="00651D16"/>
    <w:rsid w:val="00653B16"/>
    <w:rsid w:val="0065680B"/>
    <w:rsid w:val="006713DE"/>
    <w:rsid w:val="00672CA8"/>
    <w:rsid w:val="0067615C"/>
    <w:rsid w:val="006766EC"/>
    <w:rsid w:val="00677048"/>
    <w:rsid w:val="00685E63"/>
    <w:rsid w:val="00697B6D"/>
    <w:rsid w:val="006A3E4D"/>
    <w:rsid w:val="006B18F9"/>
    <w:rsid w:val="006B1DB7"/>
    <w:rsid w:val="006B5234"/>
    <w:rsid w:val="006C1727"/>
    <w:rsid w:val="006C3297"/>
    <w:rsid w:val="006C4085"/>
    <w:rsid w:val="006D58EC"/>
    <w:rsid w:val="006E1886"/>
    <w:rsid w:val="006E4A12"/>
    <w:rsid w:val="006E50CD"/>
    <w:rsid w:val="006F0D89"/>
    <w:rsid w:val="006F36EC"/>
    <w:rsid w:val="006F527B"/>
    <w:rsid w:val="00705D8E"/>
    <w:rsid w:val="00713E50"/>
    <w:rsid w:val="007203A2"/>
    <w:rsid w:val="00722733"/>
    <w:rsid w:val="007245CE"/>
    <w:rsid w:val="00733073"/>
    <w:rsid w:val="00757AF4"/>
    <w:rsid w:val="00775395"/>
    <w:rsid w:val="007855CD"/>
    <w:rsid w:val="0079749B"/>
    <w:rsid w:val="007A27F9"/>
    <w:rsid w:val="007A72A4"/>
    <w:rsid w:val="007C2CC7"/>
    <w:rsid w:val="007D3E69"/>
    <w:rsid w:val="007E0DB2"/>
    <w:rsid w:val="0081021A"/>
    <w:rsid w:val="00822840"/>
    <w:rsid w:val="00824782"/>
    <w:rsid w:val="00824AAD"/>
    <w:rsid w:val="00832F6A"/>
    <w:rsid w:val="008438ED"/>
    <w:rsid w:val="00853C65"/>
    <w:rsid w:val="008615FA"/>
    <w:rsid w:val="00863747"/>
    <w:rsid w:val="008706B9"/>
    <w:rsid w:val="00873C8E"/>
    <w:rsid w:val="00892038"/>
    <w:rsid w:val="008951BF"/>
    <w:rsid w:val="008A462F"/>
    <w:rsid w:val="008A63A2"/>
    <w:rsid w:val="008C49E4"/>
    <w:rsid w:val="008D489A"/>
    <w:rsid w:val="008D5254"/>
    <w:rsid w:val="008D6F15"/>
    <w:rsid w:val="008F0BC0"/>
    <w:rsid w:val="009151A6"/>
    <w:rsid w:val="00920A1A"/>
    <w:rsid w:val="00947707"/>
    <w:rsid w:val="00951B57"/>
    <w:rsid w:val="00956874"/>
    <w:rsid w:val="00957A9B"/>
    <w:rsid w:val="009618A1"/>
    <w:rsid w:val="00961931"/>
    <w:rsid w:val="00971C0C"/>
    <w:rsid w:val="00990036"/>
    <w:rsid w:val="00991F05"/>
    <w:rsid w:val="009B5F12"/>
    <w:rsid w:val="009D3EB1"/>
    <w:rsid w:val="009F68D0"/>
    <w:rsid w:val="00A00438"/>
    <w:rsid w:val="00A13CB4"/>
    <w:rsid w:val="00A1607E"/>
    <w:rsid w:val="00A1676D"/>
    <w:rsid w:val="00A23C4E"/>
    <w:rsid w:val="00A24204"/>
    <w:rsid w:val="00A30243"/>
    <w:rsid w:val="00A3298D"/>
    <w:rsid w:val="00A45282"/>
    <w:rsid w:val="00A5287B"/>
    <w:rsid w:val="00A80477"/>
    <w:rsid w:val="00A84677"/>
    <w:rsid w:val="00A900DB"/>
    <w:rsid w:val="00A93057"/>
    <w:rsid w:val="00AA046D"/>
    <w:rsid w:val="00AA2A01"/>
    <w:rsid w:val="00AA3FDA"/>
    <w:rsid w:val="00AA652E"/>
    <w:rsid w:val="00AA6C5C"/>
    <w:rsid w:val="00AA6DEA"/>
    <w:rsid w:val="00AB7A15"/>
    <w:rsid w:val="00AC4A48"/>
    <w:rsid w:val="00AC6AF2"/>
    <w:rsid w:val="00AD2E8D"/>
    <w:rsid w:val="00AD359C"/>
    <w:rsid w:val="00AE766B"/>
    <w:rsid w:val="00B30F47"/>
    <w:rsid w:val="00B318C0"/>
    <w:rsid w:val="00B33B50"/>
    <w:rsid w:val="00B33B77"/>
    <w:rsid w:val="00B34F45"/>
    <w:rsid w:val="00B55F68"/>
    <w:rsid w:val="00B565DF"/>
    <w:rsid w:val="00B609CD"/>
    <w:rsid w:val="00B61298"/>
    <w:rsid w:val="00B669D8"/>
    <w:rsid w:val="00B7294B"/>
    <w:rsid w:val="00B76893"/>
    <w:rsid w:val="00B86C07"/>
    <w:rsid w:val="00BA2322"/>
    <w:rsid w:val="00BB33D3"/>
    <w:rsid w:val="00BD65C3"/>
    <w:rsid w:val="00BE2487"/>
    <w:rsid w:val="00BE27F1"/>
    <w:rsid w:val="00BE5004"/>
    <w:rsid w:val="00BE5922"/>
    <w:rsid w:val="00BF7693"/>
    <w:rsid w:val="00C04182"/>
    <w:rsid w:val="00C078D0"/>
    <w:rsid w:val="00C23BCA"/>
    <w:rsid w:val="00C329C9"/>
    <w:rsid w:val="00C335C9"/>
    <w:rsid w:val="00C5293F"/>
    <w:rsid w:val="00C537E2"/>
    <w:rsid w:val="00C63D9F"/>
    <w:rsid w:val="00C76304"/>
    <w:rsid w:val="00C83FCB"/>
    <w:rsid w:val="00C85E7B"/>
    <w:rsid w:val="00C926A6"/>
    <w:rsid w:val="00C94D19"/>
    <w:rsid w:val="00C97966"/>
    <w:rsid w:val="00CA700C"/>
    <w:rsid w:val="00CB5AAB"/>
    <w:rsid w:val="00CD3761"/>
    <w:rsid w:val="00CD691B"/>
    <w:rsid w:val="00CD69B0"/>
    <w:rsid w:val="00CE37B1"/>
    <w:rsid w:val="00CF165B"/>
    <w:rsid w:val="00CF7737"/>
    <w:rsid w:val="00D0094F"/>
    <w:rsid w:val="00D06411"/>
    <w:rsid w:val="00D146E4"/>
    <w:rsid w:val="00D17936"/>
    <w:rsid w:val="00D202A2"/>
    <w:rsid w:val="00D21C4C"/>
    <w:rsid w:val="00D23E8E"/>
    <w:rsid w:val="00D315E3"/>
    <w:rsid w:val="00D34406"/>
    <w:rsid w:val="00D479B2"/>
    <w:rsid w:val="00D52F85"/>
    <w:rsid w:val="00D60202"/>
    <w:rsid w:val="00D6030E"/>
    <w:rsid w:val="00D8741F"/>
    <w:rsid w:val="00D87DF6"/>
    <w:rsid w:val="00DA0B46"/>
    <w:rsid w:val="00DA12C8"/>
    <w:rsid w:val="00DA5AA7"/>
    <w:rsid w:val="00DA6028"/>
    <w:rsid w:val="00DA7954"/>
    <w:rsid w:val="00DD23D4"/>
    <w:rsid w:val="00DE14E3"/>
    <w:rsid w:val="00DE7AA6"/>
    <w:rsid w:val="00E10426"/>
    <w:rsid w:val="00E2406A"/>
    <w:rsid w:val="00E27C31"/>
    <w:rsid w:val="00E434B1"/>
    <w:rsid w:val="00E43FF1"/>
    <w:rsid w:val="00E51529"/>
    <w:rsid w:val="00E54D1A"/>
    <w:rsid w:val="00E638E5"/>
    <w:rsid w:val="00E669F5"/>
    <w:rsid w:val="00E72F30"/>
    <w:rsid w:val="00E81CC8"/>
    <w:rsid w:val="00E82793"/>
    <w:rsid w:val="00E9063A"/>
    <w:rsid w:val="00EA3E7D"/>
    <w:rsid w:val="00EA3F17"/>
    <w:rsid w:val="00EA511A"/>
    <w:rsid w:val="00EB0A4D"/>
    <w:rsid w:val="00EB32D1"/>
    <w:rsid w:val="00EB4142"/>
    <w:rsid w:val="00EB63AB"/>
    <w:rsid w:val="00EC1CDA"/>
    <w:rsid w:val="00ED764A"/>
    <w:rsid w:val="00EE6B73"/>
    <w:rsid w:val="00F010BC"/>
    <w:rsid w:val="00F122D7"/>
    <w:rsid w:val="00F12C93"/>
    <w:rsid w:val="00F1604D"/>
    <w:rsid w:val="00F20230"/>
    <w:rsid w:val="00F240FB"/>
    <w:rsid w:val="00F249D9"/>
    <w:rsid w:val="00F25DEE"/>
    <w:rsid w:val="00F26342"/>
    <w:rsid w:val="00F26CC5"/>
    <w:rsid w:val="00F431CB"/>
    <w:rsid w:val="00F43D26"/>
    <w:rsid w:val="00F51A4E"/>
    <w:rsid w:val="00F61EB1"/>
    <w:rsid w:val="00F643E7"/>
    <w:rsid w:val="00F7643F"/>
    <w:rsid w:val="00F91578"/>
    <w:rsid w:val="00F94F4F"/>
    <w:rsid w:val="00F97104"/>
    <w:rsid w:val="00FA2750"/>
    <w:rsid w:val="00FB0998"/>
    <w:rsid w:val="00FB1259"/>
    <w:rsid w:val="00FD3244"/>
    <w:rsid w:val="00FD332F"/>
    <w:rsid w:val="00FE1BA2"/>
    <w:rsid w:val="00FE3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07E"/>
  </w:style>
  <w:style w:type="paragraph" w:styleId="5">
    <w:name w:val="heading 5"/>
    <w:basedOn w:val="a"/>
    <w:next w:val="a"/>
    <w:link w:val="50"/>
    <w:qFormat/>
    <w:rsid w:val="004236A4"/>
    <w:pPr>
      <w:spacing w:before="240" w:after="60"/>
      <w:jc w:val="left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DA6028"/>
    <w:rPr>
      <w:rFonts w:eastAsia="Times New Roman"/>
      <w:b/>
      <w:bCs/>
      <w:spacing w:val="2"/>
      <w:sz w:val="26"/>
      <w:szCs w:val="26"/>
      <w:shd w:val="clear" w:color="auto" w:fill="FFFFFF"/>
    </w:rPr>
  </w:style>
  <w:style w:type="paragraph" w:customStyle="1" w:styleId="20">
    <w:name w:val="Колонтитул (2)"/>
    <w:basedOn w:val="a"/>
    <w:link w:val="2"/>
    <w:rsid w:val="00DA6028"/>
    <w:pPr>
      <w:widowControl w:val="0"/>
      <w:shd w:val="clear" w:color="auto" w:fill="FFFFFF"/>
      <w:spacing w:line="0" w:lineRule="atLeast"/>
      <w:jc w:val="left"/>
    </w:pPr>
    <w:rPr>
      <w:rFonts w:eastAsia="Times New Roman"/>
      <w:b/>
      <w:bCs/>
      <w:spacing w:val="2"/>
      <w:sz w:val="26"/>
      <w:szCs w:val="26"/>
    </w:rPr>
  </w:style>
  <w:style w:type="character" w:customStyle="1" w:styleId="a3">
    <w:name w:val="Основной текст_"/>
    <w:basedOn w:val="a0"/>
    <w:link w:val="21"/>
    <w:rsid w:val="00DA6028"/>
    <w:rPr>
      <w:rFonts w:eastAsia="Times New Roman"/>
      <w:spacing w:val="2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3"/>
    <w:rsid w:val="00DA6028"/>
    <w:pPr>
      <w:widowControl w:val="0"/>
      <w:shd w:val="clear" w:color="auto" w:fill="FFFFFF"/>
      <w:spacing w:after="120" w:line="308" w:lineRule="exact"/>
      <w:jc w:val="left"/>
    </w:pPr>
    <w:rPr>
      <w:rFonts w:eastAsia="Times New Roman"/>
      <w:spacing w:val="2"/>
      <w:sz w:val="23"/>
      <w:szCs w:val="23"/>
    </w:rPr>
  </w:style>
  <w:style w:type="character" w:customStyle="1" w:styleId="4">
    <w:name w:val="Заголовок №4_"/>
    <w:basedOn w:val="a0"/>
    <w:link w:val="40"/>
    <w:rsid w:val="000A3165"/>
    <w:rPr>
      <w:rFonts w:eastAsia="Times New Roman"/>
      <w:b/>
      <w:bCs/>
      <w:spacing w:val="2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0A3165"/>
    <w:pPr>
      <w:widowControl w:val="0"/>
      <w:shd w:val="clear" w:color="auto" w:fill="FFFFFF"/>
      <w:spacing w:before="240" w:line="304" w:lineRule="exact"/>
      <w:outlineLvl w:val="3"/>
    </w:pPr>
    <w:rPr>
      <w:rFonts w:eastAsia="Times New Roman"/>
      <w:b/>
      <w:bCs/>
      <w:spacing w:val="2"/>
      <w:sz w:val="23"/>
      <w:szCs w:val="23"/>
    </w:rPr>
  </w:style>
  <w:style w:type="character" w:customStyle="1" w:styleId="a4">
    <w:name w:val="Основной текст + Полужирный"/>
    <w:basedOn w:val="a3"/>
    <w:rsid w:val="000A3165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w w:val="100"/>
      <w:position w:val="0"/>
      <w:u w:val="none"/>
      <w:lang w:val="ru-RU"/>
    </w:rPr>
  </w:style>
  <w:style w:type="character" w:customStyle="1" w:styleId="6">
    <w:name w:val="Основной текст (6)_"/>
    <w:basedOn w:val="a0"/>
    <w:link w:val="60"/>
    <w:rsid w:val="00EA3E7D"/>
    <w:rPr>
      <w:rFonts w:eastAsia="Times New Roman"/>
      <w:b/>
      <w:bCs/>
      <w:spacing w:val="2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A3E7D"/>
    <w:pPr>
      <w:widowControl w:val="0"/>
      <w:shd w:val="clear" w:color="auto" w:fill="FFFFFF"/>
      <w:spacing w:line="0" w:lineRule="atLeast"/>
      <w:ind w:hanging="320"/>
      <w:jc w:val="left"/>
    </w:pPr>
    <w:rPr>
      <w:rFonts w:eastAsia="Times New Roman"/>
      <w:b/>
      <w:bCs/>
      <w:spacing w:val="2"/>
      <w:sz w:val="23"/>
      <w:szCs w:val="23"/>
    </w:rPr>
  </w:style>
  <w:style w:type="character" w:customStyle="1" w:styleId="0pt">
    <w:name w:val="Основной текст + Курсив;Интервал 0 pt"/>
    <w:basedOn w:val="a3"/>
    <w:rsid w:val="008C49E4"/>
    <w:rPr>
      <w:rFonts w:ascii="Times New Roman" w:hAnsi="Times New Roman" w:cs="Times New Roman"/>
      <w:b w:val="0"/>
      <w:bCs w:val="0"/>
      <w:i/>
      <w:iCs/>
      <w:smallCaps w:val="0"/>
      <w:strike w:val="0"/>
      <w:color w:val="000000"/>
      <w:spacing w:val="-5"/>
      <w:w w:val="100"/>
      <w:position w:val="0"/>
      <w:u w:val="none"/>
      <w:lang w:val="ru-RU"/>
    </w:rPr>
  </w:style>
  <w:style w:type="character" w:customStyle="1" w:styleId="50">
    <w:name w:val="Заголовок 5 Знак"/>
    <w:basedOn w:val="a0"/>
    <w:link w:val="5"/>
    <w:rsid w:val="004236A4"/>
    <w:rPr>
      <w:rFonts w:eastAsia="Times New Roman"/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A1BDE-91AA-40CF-8F9E-EA6F2BED8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1930</Words>
  <Characters>11004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IsmagilovRR</dc:creator>
  <cp:keywords/>
  <dc:description/>
  <cp:lastModifiedBy>IsmagilovRR</cp:lastModifiedBy>
  <cp:revision>2</cp:revision>
  <dcterms:created xsi:type="dcterms:W3CDTF">2018-05-03T11:26:00Z</dcterms:created>
  <dcterms:modified xsi:type="dcterms:W3CDTF">2018-05-03T11:26:00Z</dcterms:modified>
</cp:coreProperties>
</file>